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91" w:rsidRPr="00BD1D56" w:rsidRDefault="00BF309C" w:rsidP="00857191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AC6FAC">
        <w:rPr>
          <w:b/>
          <w:bCs/>
          <w:sz w:val="50"/>
          <w:szCs w:val="50"/>
          <w:u w:val="single"/>
        </w:rPr>
        <w:t>9</w:t>
      </w:r>
      <w:r w:rsidR="00434B35">
        <w:rPr>
          <w:b/>
          <w:bCs/>
          <w:sz w:val="50"/>
          <w:szCs w:val="50"/>
          <w:u w:val="single"/>
        </w:rPr>
        <w:t>7</w:t>
      </w:r>
    </w:p>
    <w:p w:rsidR="00E55762" w:rsidRDefault="00E55762" w:rsidP="00940747">
      <w:pPr>
        <w:rPr>
          <w:rFonts w:ascii="Arial" w:hAnsi="Arial" w:cs="Arial"/>
          <w:bCs/>
          <w:sz w:val="27"/>
          <w:szCs w:val="27"/>
        </w:rPr>
      </w:pPr>
    </w:p>
    <w:p w:rsidR="00C377F5" w:rsidRDefault="00C377F5" w:rsidP="00C377F5">
      <w:pPr>
        <w:pStyle w:val="NormalWeb"/>
      </w:pPr>
      <w:r>
        <w:rPr>
          <w:rFonts w:ascii="Arial" w:hAnsi="Arial" w:cs="Arial"/>
          <w:b/>
          <w:bCs/>
          <w:sz w:val="27"/>
          <w:szCs w:val="27"/>
        </w:rPr>
        <w:t>A sexta trombeta; o segundo ai (</w:t>
      </w:r>
      <w:r>
        <w:rPr>
          <w:rFonts w:ascii="Symbol" w:hAnsi="Symbol"/>
          <w:b/>
          <w:bCs/>
          <w:sz w:val="27"/>
          <w:szCs w:val="27"/>
        </w:rPr>
        <w:t></w:t>
      </w:r>
      <w:r>
        <w:rPr>
          <w:rFonts w:ascii="Arial" w:hAnsi="Arial" w:cs="Arial"/>
          <w:b/>
          <w:bCs/>
          <w:sz w:val="27"/>
          <w:szCs w:val="27"/>
        </w:rPr>
        <w:t xml:space="preserve"> Apocalipse 9:13-21)</w:t>
      </w:r>
      <w:r>
        <w:t xml:space="preserve"> </w:t>
      </w:r>
    </w:p>
    <w:p w:rsidR="00A822B5" w:rsidRDefault="00C377F5" w:rsidP="00C377F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anjos presos junto ao Rio Eufrates, guardados para este juízo. Todos os anjos, que a Bíblia diz estarem presos, são anjos caídos; os anjos de Deus, não estão presos. Portanto, os quatro anjos que serão soltos na sexta trombeta, são quatro anjos caídos e eles causam a morte da terça parte da humanidade.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V.15; E foram soltos os quatro anjos que haviam sido preparados para aquela hora e dia e mês e ano, a fim de matarem a terça parte dos homens.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 Bíblia não diz quem são especificamente esses homens, se salvos ou não salvos. Na quinta trombeta, o juízo é bem específico de ser para aqueles que não tem na fronte o selo de Deus. Aqui, não podemos especular, eu creio que é a terça parte de toda humanidade viva daquela época, </w:t>
      </w:r>
      <w:r w:rsidR="00D0703B">
        <w:rPr>
          <w:rFonts w:ascii="Arial" w:hAnsi="Arial" w:cs="Arial"/>
        </w:rPr>
        <w:t xml:space="preserve">portanto, </w:t>
      </w:r>
      <w:r>
        <w:rPr>
          <w:rFonts w:ascii="Arial" w:hAnsi="Arial" w:cs="Arial"/>
        </w:rPr>
        <w:t>salvos e não salvos. O juízo do quarto selo, mata a quarta parte da humanidade e agora vemos a terça parte dos homens sendo mortos, ou seja, metade da população da Terra foi morta, somente com esses dois juízos.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"e foram soltos os quatro anjos que haviam sido preparados para aquela hora e dia e mês e ano...".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Vemos aqui, a soberania de Deus. Os anjos estavam presos no Rio Eufrates e preparados para aquela hora, dia, mês e ano.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 16; "O número dos exércitos dos cavaleiros era de duas miríades de miríades; pois ouvi o número deles"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Imediatamente após os quatro anjos serem soltos, João vê um exército (veremos que é um exército de homens vindo do Oriente) com 200 milhões de homens. Há muito tempo atrás, a China anunciou que tinha um exército com 200 milhões de soldados. Para João era uma revelação tremenda, pois a p</w:t>
      </w:r>
      <w:r w:rsidR="00D0703B">
        <w:rPr>
          <w:rFonts w:ascii="Arial" w:hAnsi="Arial" w:cs="Arial"/>
        </w:rPr>
        <w:t xml:space="preserve">opulação da terra em sua época, </w:t>
      </w:r>
      <w:r>
        <w:rPr>
          <w:rFonts w:ascii="Arial" w:hAnsi="Arial" w:cs="Arial"/>
        </w:rPr>
        <w:t>chegava próximo de 20 milhões de pessoas.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As armas descritas nos </w:t>
      </w:r>
      <w:r>
        <w:rPr>
          <w:rFonts w:ascii="Arial" w:hAnsi="Arial" w:cs="Arial"/>
          <w:b/>
          <w:bCs/>
        </w:rPr>
        <w:t>V.16 à 19</w:t>
      </w:r>
      <w:r>
        <w:rPr>
          <w:rFonts w:ascii="Arial" w:hAnsi="Arial" w:cs="Arial"/>
        </w:rPr>
        <w:t>, podem significar armamentos humanos, pois aqui vemos que se trata de um exército de homens, contrário à quinta trombeta, onde claramente vimos tratar-se de anjos caídos. O "fogo, fumaça e enxofre", podem referir-se às armas que serão usadas.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Então, um terço da população da Terra é destruída por esse exército, o qual é movido por esses quatro anjos caídos. Eu creio muito firmemente, que este é o início do que irá acontecer conforme está escrito adiante no cap.16, referindo-se ao juízo da sexta taça.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16:12-16</w:t>
      </w:r>
      <w:r>
        <w:rPr>
          <w:rFonts w:ascii="Arial" w:hAnsi="Arial" w:cs="Arial"/>
        </w:rPr>
        <w:t>; a sexta taça.</w:t>
      </w:r>
    </w:p>
    <w:p w:rsidR="00C377F5" w:rsidRDefault="00C377F5" w:rsidP="00C377F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que estamos estudando é a sexta trombeta (não vamos perder a sequencia), a qual solta os quatro anjos presos no Rio Eufrates. Já, no juízo da sexta taça, quando a mesma é virada, o </w:t>
      </w:r>
      <w:r>
        <w:rPr>
          <w:rFonts w:ascii="Arial" w:hAnsi="Arial" w:cs="Arial"/>
          <w:b/>
          <w:bCs/>
        </w:rPr>
        <w:t>V.12</w:t>
      </w:r>
      <w:r>
        <w:rPr>
          <w:rFonts w:ascii="Arial" w:hAnsi="Arial" w:cs="Arial"/>
        </w:rPr>
        <w:t xml:space="preserve"> do cap.16 diz: "o sexto anjo derramou a sua taça sobre o grande Rio Eufrates; e a sua água secou-se, para que se preparasse o caminho dos reis que vem do Oriente". Os reis que vem do Oriente, refere-se aquele exército de 200 milhões, descrito na sexta trombeta. Então, o que inicia-se na sexta trombeta, vemos sendo completada na sexta taça.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V.13</w:t>
      </w:r>
      <w:r>
        <w:rPr>
          <w:rFonts w:ascii="Arial" w:hAnsi="Arial" w:cs="Arial"/>
        </w:rPr>
        <w:t>; "e da boca do dragão, e da boca da besta, e da boca do falso profeta..."; esta é a trindade satânica (Satanás é imitador). Três espíritos imundos, semelhantes a rãs, os quais operam sinais</w:t>
      </w:r>
      <w:r w:rsidR="00A424DA">
        <w:rPr>
          <w:rFonts w:ascii="Arial" w:hAnsi="Arial" w:cs="Arial"/>
        </w:rPr>
        <w:t>. E</w:t>
      </w:r>
      <w:r>
        <w:rPr>
          <w:rFonts w:ascii="Arial" w:hAnsi="Arial" w:cs="Arial"/>
        </w:rPr>
        <w:t>studaremos adiante esta passagem.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V.14-16</w:t>
      </w:r>
      <w:r>
        <w:rPr>
          <w:rFonts w:ascii="Arial" w:hAnsi="Arial" w:cs="Arial"/>
        </w:rPr>
        <w:t>; os reis que vieram do leste, do oriente, se ajuntam num lugar chamado Armagedom. Onde fica esse lugar? Em Israel. Percebem o que está acontecendo na sexta trombeta? É o início do que acontecerá na sexta taça.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Dissemos que os juízos seriam derramados sobre a Terra e os homens, como Faraó no Egito, endureceriam seus corações. Vimos no começo dos juízos, os homens preferindo morrer a se arrependerem. Eles crerão que vindo a morte, estarão livres dos juízos, porém não percebem, não sabem, que simplesmente mudarão de lugar sem livramento dos tormentos.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V.20 e 21; "Os outros homens, que não foram mortos por estas pragas, não se arrependeram das obras das suas mãos, para deixarem de adorar aos demônios, e aos ídolos de ouro, de prata, de bronze, de pedra e de madeira, que nem podem ver, nem ouvir, nem andar. Também não se arrependeram dos seus homicídios, nem das suas feitiçarias, nem da sua prostituição, nem dos seus furtos"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Aqui temos uma descrição da religião que estará imperando nesse período. Atrás de cada ídolo há um demônio, e vemos a descrição dos ídolos que estarão sendo adorados. Paulo diz que o ídolo não é nada (</w:t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 xml:space="preserve">I </w:t>
      </w:r>
      <w:r>
        <w:rPr>
          <w:rFonts w:ascii="Arial" w:hAnsi="Arial" w:cs="Arial"/>
          <w:b/>
          <w:bCs/>
        </w:rPr>
        <w:t>Coríntios 8:4</w:t>
      </w:r>
      <w:r>
        <w:rPr>
          <w:rFonts w:ascii="Arial" w:hAnsi="Arial" w:cs="Arial"/>
        </w:rPr>
        <w:t>), porém por trás de cada ídolo há um demônio.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Precisamos chamar a atenção para a palavra "feitiçarias" aqui traduzida. No original grego a palavra é: </w:t>
      </w:r>
      <w:r>
        <w:rPr>
          <w:rFonts w:ascii="Arial" w:hAnsi="Arial" w:cs="Arial"/>
          <w:i/>
          <w:iCs/>
        </w:rPr>
        <w:t>pharmakeus</w:t>
      </w:r>
      <w:r>
        <w:rPr>
          <w:rFonts w:ascii="Arial" w:hAnsi="Arial" w:cs="Arial"/>
        </w:rPr>
        <w:t>, a palavra também pode ser traduzida como "farmácia". Ou seja, aqui está tudo interligado com drogas; onde há drogas, não tenham dúvidas, atrás há demônios, prostituição. A palavra feitiçaria e a palavra drogas, estão bem interligadas; Satanás usa as drogas. Quando uma pessoa ingere drogas, ela entra no mundo espiritual, ela entra nas regiões espirituais da maldade. A maioria das pessoas, ligadas a essa área das drogas, pensam que as alucinações e as viagens, são somente um estado mental, não são não, são contatos diretos com demônios. Todas as visões, são de demônios; as drogas fazem com que as pessoas entrem em outra dimensão. A ioga tem o mesmo efeito, mesmo sem as drogas</w:t>
      </w:r>
      <w:r w:rsidR="00A424DA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 princípio é o mesmo. Toda seção de ioga começa com meditação, liberação da mente, a qual é bombardeada por espíritos malignos. Devemos tomar cuidado com a ioga. Muitas pessoas chegam até nós e perguntam, posso fazer isso, posso fazer aquilo? Posso, não posso, é com o Espírito Santo. Se tudo que você fizer, você puder dar graças a Deus, você pode fazer, caso contrário, não faça.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 xml:space="preserve">No cap.6, começa o período da tribulação, com a abertura de seis selos, lembram? Estamos fazendo uma recordação para não perdermos o "fio da meada". Quando terminarmos o estudo do Apocalipse, poderemos com bastante convicção falar o que significa Apocalipse: </w:t>
      </w:r>
      <w:r w:rsidR="00A424DA">
        <w:rPr>
          <w:rFonts w:ascii="Arial" w:hAnsi="Arial" w:cs="Arial"/>
          <w:u w:val="single"/>
        </w:rPr>
        <w:t>R</w:t>
      </w:r>
      <w:r>
        <w:rPr>
          <w:rFonts w:ascii="Arial" w:hAnsi="Arial" w:cs="Arial"/>
          <w:u w:val="single"/>
        </w:rPr>
        <w:t>evelação</w:t>
      </w:r>
      <w:r>
        <w:rPr>
          <w:rFonts w:ascii="Arial" w:hAnsi="Arial" w:cs="Arial"/>
        </w:rPr>
        <w:t>. No estudo foi feita a revelação de Deus a mim e agora entendo esse livro e realmente, é maravilhoso podermos afirmar isso.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Então, começam os juízos sobre a Terra no cap.6. No cap.7 vimos um "parênteses", para quê? Para vermos quantas pessoas serão salvas nesse período. Depois, no cap.8, abr</w:t>
      </w:r>
      <w:r w:rsidR="00A42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-se o sétimo selo, que são as sete trombetas. No cap.9 estamos vendo as três últimas trombetas, que são chamadas de </w:t>
      </w:r>
      <w:r>
        <w:rPr>
          <w:rFonts w:ascii="Arial" w:hAnsi="Arial" w:cs="Arial"/>
          <w:u w:val="single"/>
        </w:rPr>
        <w:t>ais</w:t>
      </w:r>
      <w:r>
        <w:rPr>
          <w:rFonts w:ascii="Arial" w:hAnsi="Arial" w:cs="Arial"/>
        </w:rPr>
        <w:t>. Vimos a quinta trombeta, quando Satanás abre o poço do abismo, os demônios presos saem e invadem a Terra, escurecendo o ambiente.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Vimos hoje, a sexta trombeta, onde é preparado o Rio Eufrates</w:t>
      </w:r>
      <w:r w:rsidR="00A424DA">
        <w:rPr>
          <w:rFonts w:ascii="Arial" w:hAnsi="Arial" w:cs="Arial"/>
        </w:rPr>
        <w:t>. Q</w:t>
      </w:r>
      <w:r>
        <w:rPr>
          <w:rFonts w:ascii="Arial" w:hAnsi="Arial" w:cs="Arial"/>
        </w:rPr>
        <w:t>uatro anjos presos, são soltos, e preparam a passagem de um exército de 200 milhões de homens. Uma terça parte de humanidade morre, pelo poder desse exército. Vimos também, que apesar dos juízos, os homens não se arrependem e como Faraó, estão endurecidos, blasfemam e não largam nada do que fazem e do que crêem: feitiçaria, assassínios e idolatria. O Apocalipse, a partir do cap.6, está descrevendo a tribulação, juízos de Deus caindo sobre os homens que habitam a Terra.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7"/>
          <w:szCs w:val="27"/>
        </w:rPr>
        <w:t>O livrinho trazido do céu (</w:t>
      </w:r>
      <w:r>
        <w:rPr>
          <w:rFonts w:ascii="Symbol" w:hAnsi="Symbol"/>
          <w:b/>
          <w:bCs/>
          <w:sz w:val="27"/>
          <w:szCs w:val="27"/>
        </w:rPr>
        <w:t></w:t>
      </w:r>
      <w:r>
        <w:rPr>
          <w:rFonts w:ascii="Arial" w:hAnsi="Arial" w:cs="Arial"/>
          <w:b/>
          <w:bCs/>
          <w:sz w:val="27"/>
          <w:szCs w:val="27"/>
        </w:rPr>
        <w:t xml:space="preserve"> Apocalipse 10:1-11)</w:t>
      </w:r>
      <w:r>
        <w:t xml:space="preserve"> </w:t>
      </w:r>
    </w:p>
    <w:p w:rsidR="00A822B5" w:rsidRDefault="00C377F5" w:rsidP="00C377F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cap.10, é como um reposicionamento para João; ele é alimentado, para continuar esse ministério de profecia.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V1 e 2; "E vi outro anjo forte que descia do céu, vestido de uma nuvem; por cima da sua cabeça estava o arco-íris; o seu rosto era como o sol, e os seus pés como colunas de fogo, e tinha na mão um livrinho aberto. Pôs o seu pé direito sobre o mar, e o esquerdo sobre a terra,"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João vê um anjo, e a figura desse anjo é muito impressionante. Muitos dizem que esse anjo é Jesus, mas não é Jesus</w:t>
      </w:r>
      <w:r w:rsidR="00A424DA">
        <w:rPr>
          <w:rFonts w:ascii="Arial" w:hAnsi="Arial" w:cs="Arial"/>
        </w:rPr>
        <w:t>. H</w:t>
      </w:r>
      <w:r>
        <w:rPr>
          <w:rFonts w:ascii="Arial" w:hAnsi="Arial" w:cs="Arial"/>
        </w:rPr>
        <w:t>á evidências muito claras neste texto, de que não é Jesus. No V.T. como Jesus aparecia? Qual era a principal e mais comum aparição de Jesus no V.T.? O anjo do Senhor; é isso que traz a confusão.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Depois que Jesus veio em carne, morreu e ressuscitou, nunca mais apareceu como anjo de Jeová, ele apareceu como Filho do homem. Este é o título que substituiu o anjo do Senhor, porque Jesus nunca mais perderá sua humanidade. Então este anjo, mesmo tendo essa aparência, rosto como sol, pés como colunas de fogo, é um anjo e não é Jesus.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Não é a primeira vez e não será a última, que aparece um anjo forte no Apocalipse. A palavra, "e vi </w:t>
      </w:r>
      <w:r>
        <w:rPr>
          <w:rFonts w:ascii="Arial" w:hAnsi="Arial" w:cs="Arial"/>
          <w:u w:val="single"/>
        </w:rPr>
        <w:t>outro</w:t>
      </w:r>
      <w:r>
        <w:rPr>
          <w:rFonts w:ascii="Arial" w:hAnsi="Arial" w:cs="Arial"/>
        </w:rPr>
        <w:t xml:space="preserve"> anjo" no </w:t>
      </w:r>
      <w:r>
        <w:rPr>
          <w:rFonts w:ascii="Arial" w:hAnsi="Arial" w:cs="Arial"/>
          <w:b/>
          <w:bCs/>
        </w:rPr>
        <w:t>V.1</w:t>
      </w:r>
      <w:r>
        <w:rPr>
          <w:rFonts w:ascii="Arial" w:hAnsi="Arial" w:cs="Arial"/>
        </w:rPr>
        <w:t xml:space="preserve">, quer dizer que está comparando a outro anjo. No grego há duas palavras para outro: </w:t>
      </w:r>
      <w:r>
        <w:rPr>
          <w:rFonts w:ascii="Arial" w:hAnsi="Arial" w:cs="Arial"/>
          <w:i/>
          <w:iCs/>
        </w:rPr>
        <w:t>alom</w:t>
      </w:r>
      <w:r>
        <w:rPr>
          <w:rFonts w:ascii="Arial" w:hAnsi="Arial" w:cs="Arial"/>
        </w:rPr>
        <w:t xml:space="preserve">, que significa outro da mesma espécie e a palavra </w:t>
      </w:r>
      <w:r>
        <w:rPr>
          <w:rFonts w:ascii="Arial" w:hAnsi="Arial" w:cs="Arial"/>
          <w:i/>
          <w:iCs/>
        </w:rPr>
        <w:t>heterós</w:t>
      </w:r>
      <w:r>
        <w:rPr>
          <w:rFonts w:ascii="Arial" w:hAnsi="Arial" w:cs="Arial"/>
        </w:rPr>
        <w:t xml:space="preserve">, que é outro de outra espécie. Aqui é a palavra </w:t>
      </w:r>
      <w:r>
        <w:rPr>
          <w:rFonts w:ascii="Arial" w:hAnsi="Arial" w:cs="Arial"/>
          <w:i/>
          <w:iCs/>
        </w:rPr>
        <w:t>alom</w:t>
      </w:r>
      <w:r>
        <w:rPr>
          <w:rFonts w:ascii="Arial" w:hAnsi="Arial" w:cs="Arial"/>
        </w:rPr>
        <w:t xml:space="preserve">, significando outro anjo da mesma espécie de anjos que estavam aparecendo até este momento; se fosse Jesus deveria ser </w:t>
      </w:r>
      <w:r>
        <w:rPr>
          <w:rFonts w:ascii="Arial" w:hAnsi="Arial" w:cs="Arial"/>
          <w:i/>
          <w:iCs/>
        </w:rPr>
        <w:t>heterós</w:t>
      </w:r>
      <w:r>
        <w:rPr>
          <w:rFonts w:ascii="Arial" w:hAnsi="Arial" w:cs="Arial"/>
        </w:rPr>
        <w:t>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 xml:space="preserve">Outra evidência é: </w:t>
      </w:r>
      <w:r>
        <w:rPr>
          <w:rFonts w:ascii="Arial" w:hAnsi="Arial" w:cs="Arial"/>
          <w:b/>
          <w:bCs/>
        </w:rPr>
        <w:t xml:space="preserve">V.5 e 6; "o anjo que vi em pé sobre o mar e sobre a Terra levantou a mão direita para o céu, e </w:t>
      </w:r>
      <w:r>
        <w:rPr>
          <w:rFonts w:ascii="Arial" w:hAnsi="Arial" w:cs="Arial"/>
          <w:b/>
          <w:bCs/>
          <w:u w:val="single"/>
        </w:rPr>
        <w:t>jurou por aquele</w:t>
      </w:r>
      <w:r>
        <w:rPr>
          <w:rFonts w:ascii="Arial" w:hAnsi="Arial" w:cs="Arial"/>
          <w:b/>
          <w:bCs/>
        </w:rPr>
        <w:t xml:space="preserve"> que vive pelos séculos dos séculos..."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anjo jurou por quem? Por aquele que vive pelo século dos séculos; podemos dizer que jurou por Jesus ou por Deus.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6:13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Quando Deus (ou Jesus) chega a fazer um juramento, ele não pode jurar por aquele, ele tem que jurar por ele mesmo. O anjo jurou por aquele, portanto não pode ser Jesus.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"e tinha na mão um livrinho aberto. Pôs o seu pé direito sobre o mar, e o esquerdo sobre a Terra"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Este livrinho, não é o mesmo do cap.5. O anjo com os pés sobre o mar e a Terra; mostra a sua autoridade e o propósito de Deus de conquistar toda a Terra.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V.3 e 4; "e clamou com grande voz, assim como ruge o leão; e quando clamou, os sete trovões fizeram soar as suas vozes. Quando os sete trovões acabaram de soar eu já ia escrever, mas ouvi uma voz do céu, que dizia: Sela o que os sete trovões falaram, e não o escrevas"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É a única vez, no Apocalipse, que Deus impede uma revelação, apesar do nome do livro "</w:t>
      </w:r>
      <w:r w:rsidR="00A424DA">
        <w:rPr>
          <w:rFonts w:ascii="Arial" w:hAnsi="Arial" w:cs="Arial"/>
        </w:rPr>
        <w:t>R</w:t>
      </w:r>
      <w:r>
        <w:rPr>
          <w:rFonts w:ascii="Arial" w:hAnsi="Arial" w:cs="Arial"/>
        </w:rPr>
        <w:t>evelação". Deus não deixa uma coisa ser revelada</w:t>
      </w:r>
      <w:r w:rsidR="00A424DA">
        <w:rPr>
          <w:rFonts w:ascii="Arial" w:hAnsi="Arial" w:cs="Arial"/>
        </w:rPr>
        <w:t>. F</w:t>
      </w:r>
      <w:r>
        <w:rPr>
          <w:rFonts w:ascii="Arial" w:hAnsi="Arial" w:cs="Arial"/>
        </w:rPr>
        <w:t>icaram encobertas, ficaram em segredo, as coisas que os sete trovões falaram. Há pessoas que dizem assim: o que será que os trovões falaram? Ficou em segredo, se Deus não revelou, não saberemos nunca, só saberemos lá na frente! Quando Deus não revela o mistério, o homem não tem nem vaga ideia, por isso se chama mistério.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Deuteronômio 29:29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O anjo está com o livrinho na mão e de forma nenhuma é o mesmo livro do cap.5. Se prestarmos atenção na leitura deste capítulo, perceberemos que este livro trata da mensagem que João deverá continuar a falar, por isso é amargo no estômago.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V.5-7; O anjo que vi em pé sobre o mar e sobre a terra levantou a mão direita ao céu, e jurou por aquele que vive pelos séculos dos séculos, o qual criou o céu e o que nele há, e a terra e o que nela há, e o mar e o que nele há, que não haveria mais demora, mas que nos dias da voz do sétimo anjo, quando este estivesse para tocar a trombeta, se cumpriria o mistério de Deus, como anunciou aos seus servos, os profetas.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Notem que o texto diz que "os mistérios de Deus", já foram revelados aos profetas do V.T. Todas as profecias do V.T., convergem para o estabelecimento do reino. É chamado "mistério" aqui, porque ainda não foi manifestado.</w:t>
      </w:r>
    </w:p>
    <w:p w:rsidR="00C377F5" w:rsidRDefault="00C377F5" w:rsidP="00C377F5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V.8-10; A voz que eu do céu tinha ouvido tornou a falar comigo, e disse: Vai, e toma o livro que está aberto na mão do anjo que se acha em pé sobre o mar e sobre a terra. E fui ter com o anjo e lhe pedi que me desse o livrinho. Disse-me ele: Toma-o, e come-o; ele fará amargo o teu ventre, mas na tua boca será doce como mel. Tomei o livrinho da mão do anjo, e o comi; e na minha boca era doce como mel; mas depois que o comi, o meu ventre ficou amargo.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t xml:space="preserve"> </w:t>
      </w:r>
      <w:r>
        <w:rPr>
          <w:rFonts w:ascii="Arial" w:hAnsi="Arial" w:cs="Arial"/>
        </w:rPr>
        <w:t>A Palavra de Deus é sempre doce como o mel (</w:t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Salmos 119:103</w:t>
      </w:r>
      <w:r>
        <w:rPr>
          <w:rFonts w:ascii="Arial" w:hAnsi="Arial" w:cs="Arial"/>
        </w:rPr>
        <w:t>), mas quando dirigida e compreendida, pode tornar-se amarga, especialmente quando é mensagem de juízo, como esta que João deve levar aos povos, nações, línguas e reis. A palavra que João vai continuar falando, não é fácil de se digerir; é a mesma experiência que teve Ezequiel (veremos adiante a experiência de Ezequiel).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Esse anjo jura que não haverá demora e no </w:t>
      </w:r>
      <w:r>
        <w:rPr>
          <w:rFonts w:ascii="Arial" w:hAnsi="Arial" w:cs="Arial"/>
          <w:b/>
          <w:bCs/>
        </w:rPr>
        <w:t xml:space="preserve">V.7 </w:t>
      </w:r>
      <w:r>
        <w:rPr>
          <w:rFonts w:ascii="Arial" w:hAnsi="Arial" w:cs="Arial"/>
        </w:rPr>
        <w:t>declara que "no dia da voz do sétimo anjo, quando este estivesse para tocar a trombeta, se cumpriria o mistério de Deus, segundo anunciou aos seus servos os profetas". Se é mistério anunciado aos profetas, sabemos qual é esse mistério. O que falta, como falamos antes, é ser manifestado. Pergunta: todas as profecias do V.T., convergiam para quê? Para as vindas de Jesus. Como a primeira vinda já se realizou, nos dias da voz da sétima trombeta, o mistério de Deus revelado aos profetas, será cumprido.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11:15-18</w:t>
      </w:r>
      <w:r>
        <w:rPr>
          <w:rFonts w:ascii="Arial" w:hAnsi="Arial" w:cs="Arial"/>
        </w:rPr>
        <w:t>; a sétima trombeta.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É o resumo de tudo; fim, desfecho. Porém, a sétima trombeta estará também proclamando os últimos sete flagelos, que serão derramados rapidamente sobre a Terra. Por isso já se pode proclamar que o reino se tornou do Senhor.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Vamos ver agora a experiência de Ezequiel.</w:t>
      </w:r>
      <w:r>
        <w:t xml:space="preserve"> 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Ezequiel 2:8 </w:t>
      </w:r>
      <w:r w:rsidR="00F55EE4">
        <w:rPr>
          <w:rFonts w:ascii="Arial" w:hAnsi="Arial" w:cs="Arial"/>
          <w:b/>
          <w:bCs/>
        </w:rPr>
        <w:t>até</w:t>
      </w:r>
      <w:r>
        <w:rPr>
          <w:rFonts w:ascii="Arial" w:hAnsi="Arial" w:cs="Arial"/>
          <w:b/>
          <w:bCs/>
        </w:rPr>
        <w:t xml:space="preserve"> 3:9</w:t>
      </w:r>
    </w:p>
    <w:p w:rsidR="00C377F5" w:rsidRDefault="00C377F5" w:rsidP="00C377F5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 xml:space="preserve">Ezequiel comeu o que deveria falar ao povo de Israel. Eram juízos. Alguns desses juízos, estão nesse livro que estamos vendo; </w:t>
      </w:r>
      <w:r>
        <w:rPr>
          <w:rFonts w:ascii="Arial" w:hAnsi="Arial" w:cs="Arial"/>
          <w:b/>
          <w:bCs/>
        </w:rPr>
        <w:t>V.10</w:t>
      </w:r>
      <w:r>
        <w:rPr>
          <w:rFonts w:ascii="Arial" w:hAnsi="Arial" w:cs="Arial"/>
        </w:rPr>
        <w:t>, " e nele se acham escritas lamentações, e suspiros e ais".</w:t>
      </w:r>
    </w:p>
    <w:p w:rsidR="001E55DB" w:rsidRDefault="00C377F5" w:rsidP="001E55DB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Como Ezequiel teve a mesma experiência muitos séculos antes, de levar uma mensagem dura à Israel, da mesma forma, no mesmo princípio de Deus, com João acontece o mesmo. João é alimentado de uma mensagem dura, por isso é amarga no seu estômago. João vai falar sobre o pior período, sobre o que nunca houve e nem haverá jamais; e essa mensagem é para o mundo inteiro, não apenas para Israel.</w:t>
      </w:r>
    </w:p>
    <w:p w:rsidR="00C377F5" w:rsidRDefault="00C377F5" w:rsidP="001E55DB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>V.11; Então me disseram: Importa que profetizes outra vez a muitos povos, e nações, e línguas, e reis.</w:t>
      </w:r>
    </w:p>
    <w:p w:rsidR="0036610A" w:rsidRPr="00D063D4" w:rsidRDefault="0036610A" w:rsidP="00C377F5">
      <w:pPr>
        <w:pStyle w:val="NormalWeb"/>
        <w:rPr>
          <w:rFonts w:asciiTheme="minorHAnsi" w:hAnsiTheme="minorHAnsi" w:cstheme="minorHAnsi"/>
          <w:b/>
          <w:bCs/>
          <w:u w:val="single"/>
        </w:rPr>
      </w:pPr>
    </w:p>
    <w:sectPr w:rsidR="0036610A" w:rsidRPr="00D063D4" w:rsidSect="005F034A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E9" w:rsidRDefault="00CF78E9">
      <w:r>
        <w:separator/>
      </w:r>
    </w:p>
  </w:endnote>
  <w:endnote w:type="continuationSeparator" w:id="1">
    <w:p w:rsidR="00CF78E9" w:rsidRDefault="00CF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C42818" w:rsidP="00FC3DF8">
    <w:pPr>
      <w:rPr>
        <w:sz w:val="20"/>
        <w:szCs w:val="20"/>
      </w:rPr>
    </w:pPr>
    <w:r w:rsidRPr="00C42818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D30D9A" w:rsidP="00D30D9A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E9" w:rsidRDefault="00CF78E9">
      <w:r>
        <w:separator/>
      </w:r>
    </w:p>
  </w:footnote>
  <w:footnote w:type="continuationSeparator" w:id="1">
    <w:p w:rsidR="00CF78E9" w:rsidRDefault="00CF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C42818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5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20600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6477"/>
    <w:rsid w:val="000924FD"/>
    <w:rsid w:val="000A299D"/>
    <w:rsid w:val="000A3CFB"/>
    <w:rsid w:val="000A4C44"/>
    <w:rsid w:val="000A4D47"/>
    <w:rsid w:val="000B0468"/>
    <w:rsid w:val="000B286C"/>
    <w:rsid w:val="000B5CC4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650C"/>
    <w:rsid w:val="00110449"/>
    <w:rsid w:val="00111222"/>
    <w:rsid w:val="00114488"/>
    <w:rsid w:val="001157A6"/>
    <w:rsid w:val="0012133F"/>
    <w:rsid w:val="0012557D"/>
    <w:rsid w:val="001262D8"/>
    <w:rsid w:val="001271BB"/>
    <w:rsid w:val="00130682"/>
    <w:rsid w:val="00132F8D"/>
    <w:rsid w:val="00137D85"/>
    <w:rsid w:val="0014614E"/>
    <w:rsid w:val="00150A20"/>
    <w:rsid w:val="00151389"/>
    <w:rsid w:val="00151581"/>
    <w:rsid w:val="0015327B"/>
    <w:rsid w:val="0015395C"/>
    <w:rsid w:val="00155A95"/>
    <w:rsid w:val="00157484"/>
    <w:rsid w:val="00162DFD"/>
    <w:rsid w:val="0016665E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4DE3"/>
    <w:rsid w:val="001C10E5"/>
    <w:rsid w:val="001C2724"/>
    <w:rsid w:val="001C2DA7"/>
    <w:rsid w:val="001D0DA8"/>
    <w:rsid w:val="001D2296"/>
    <w:rsid w:val="001D439D"/>
    <w:rsid w:val="001D77AF"/>
    <w:rsid w:val="001E55DB"/>
    <w:rsid w:val="001E55FA"/>
    <w:rsid w:val="001E6D46"/>
    <w:rsid w:val="001E7D69"/>
    <w:rsid w:val="001F066B"/>
    <w:rsid w:val="001F35D2"/>
    <w:rsid w:val="001F4612"/>
    <w:rsid w:val="001F5414"/>
    <w:rsid w:val="001F62AB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3561"/>
    <w:rsid w:val="0023641E"/>
    <w:rsid w:val="00237208"/>
    <w:rsid w:val="00242449"/>
    <w:rsid w:val="00242B5A"/>
    <w:rsid w:val="002440FC"/>
    <w:rsid w:val="0024644F"/>
    <w:rsid w:val="00251480"/>
    <w:rsid w:val="002606EA"/>
    <w:rsid w:val="00264FA6"/>
    <w:rsid w:val="00276084"/>
    <w:rsid w:val="00277F7C"/>
    <w:rsid w:val="002822C1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BF5"/>
    <w:rsid w:val="002C0B14"/>
    <w:rsid w:val="002C0FAA"/>
    <w:rsid w:val="002C164D"/>
    <w:rsid w:val="002D2B42"/>
    <w:rsid w:val="002D7EAA"/>
    <w:rsid w:val="002E5365"/>
    <w:rsid w:val="002E7277"/>
    <w:rsid w:val="002F321E"/>
    <w:rsid w:val="002F3E90"/>
    <w:rsid w:val="002F4AB7"/>
    <w:rsid w:val="003042EF"/>
    <w:rsid w:val="0030534F"/>
    <w:rsid w:val="00306BDE"/>
    <w:rsid w:val="0031770C"/>
    <w:rsid w:val="00320E1C"/>
    <w:rsid w:val="00325E57"/>
    <w:rsid w:val="003263D4"/>
    <w:rsid w:val="003268BC"/>
    <w:rsid w:val="00335222"/>
    <w:rsid w:val="003400A8"/>
    <w:rsid w:val="003458E0"/>
    <w:rsid w:val="00345F65"/>
    <w:rsid w:val="003507EB"/>
    <w:rsid w:val="00351984"/>
    <w:rsid w:val="0035621B"/>
    <w:rsid w:val="003625C7"/>
    <w:rsid w:val="00365B2B"/>
    <w:rsid w:val="0036610A"/>
    <w:rsid w:val="00366BF0"/>
    <w:rsid w:val="003677BE"/>
    <w:rsid w:val="00370320"/>
    <w:rsid w:val="00373817"/>
    <w:rsid w:val="003831F8"/>
    <w:rsid w:val="00390E67"/>
    <w:rsid w:val="0039141E"/>
    <w:rsid w:val="00393395"/>
    <w:rsid w:val="00395717"/>
    <w:rsid w:val="003A0018"/>
    <w:rsid w:val="003A1E88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34B35"/>
    <w:rsid w:val="00441CBF"/>
    <w:rsid w:val="00442DDF"/>
    <w:rsid w:val="0044559C"/>
    <w:rsid w:val="00447F0D"/>
    <w:rsid w:val="00455DD4"/>
    <w:rsid w:val="004671A6"/>
    <w:rsid w:val="004726E4"/>
    <w:rsid w:val="00472861"/>
    <w:rsid w:val="00472FC1"/>
    <w:rsid w:val="00473286"/>
    <w:rsid w:val="00473BB5"/>
    <w:rsid w:val="00473DB1"/>
    <w:rsid w:val="004755E1"/>
    <w:rsid w:val="00485476"/>
    <w:rsid w:val="004923E2"/>
    <w:rsid w:val="004A4D83"/>
    <w:rsid w:val="004A63AF"/>
    <w:rsid w:val="004A67ED"/>
    <w:rsid w:val="004B6FD0"/>
    <w:rsid w:val="004B79A0"/>
    <w:rsid w:val="004C0EC5"/>
    <w:rsid w:val="004C2266"/>
    <w:rsid w:val="004C5779"/>
    <w:rsid w:val="004D0577"/>
    <w:rsid w:val="004D0D10"/>
    <w:rsid w:val="004D58C3"/>
    <w:rsid w:val="004E3398"/>
    <w:rsid w:val="004E610E"/>
    <w:rsid w:val="004E7A83"/>
    <w:rsid w:val="004F0022"/>
    <w:rsid w:val="004F1332"/>
    <w:rsid w:val="005001F0"/>
    <w:rsid w:val="0050092D"/>
    <w:rsid w:val="00500F14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64E24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B4621"/>
    <w:rsid w:val="005C0A90"/>
    <w:rsid w:val="005C50D4"/>
    <w:rsid w:val="005D2958"/>
    <w:rsid w:val="005E2032"/>
    <w:rsid w:val="005E4A83"/>
    <w:rsid w:val="005E6802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0A67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5D30"/>
    <w:rsid w:val="00716588"/>
    <w:rsid w:val="007249C5"/>
    <w:rsid w:val="0073593A"/>
    <w:rsid w:val="00737C4A"/>
    <w:rsid w:val="007412AC"/>
    <w:rsid w:val="00742CC1"/>
    <w:rsid w:val="007514EB"/>
    <w:rsid w:val="00751916"/>
    <w:rsid w:val="00752FA0"/>
    <w:rsid w:val="0075367A"/>
    <w:rsid w:val="00754D07"/>
    <w:rsid w:val="007551B9"/>
    <w:rsid w:val="00755891"/>
    <w:rsid w:val="0076635C"/>
    <w:rsid w:val="00767D44"/>
    <w:rsid w:val="0077435A"/>
    <w:rsid w:val="00783EBA"/>
    <w:rsid w:val="00785E11"/>
    <w:rsid w:val="00786A2F"/>
    <w:rsid w:val="0079149D"/>
    <w:rsid w:val="00797817"/>
    <w:rsid w:val="007A2763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5A8"/>
    <w:rsid w:val="007D273A"/>
    <w:rsid w:val="007D3CA9"/>
    <w:rsid w:val="007D4F61"/>
    <w:rsid w:val="007E09C6"/>
    <w:rsid w:val="007E34BC"/>
    <w:rsid w:val="007F6E42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505B3"/>
    <w:rsid w:val="00850F7B"/>
    <w:rsid w:val="00851BC9"/>
    <w:rsid w:val="00852A92"/>
    <w:rsid w:val="00854CB8"/>
    <w:rsid w:val="00855815"/>
    <w:rsid w:val="00856740"/>
    <w:rsid w:val="00857191"/>
    <w:rsid w:val="008608F1"/>
    <w:rsid w:val="00862778"/>
    <w:rsid w:val="008638C7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4200"/>
    <w:rsid w:val="008A58B9"/>
    <w:rsid w:val="008B2F22"/>
    <w:rsid w:val="008B43EE"/>
    <w:rsid w:val="008B5465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22A56"/>
    <w:rsid w:val="00925564"/>
    <w:rsid w:val="009263E7"/>
    <w:rsid w:val="00926B90"/>
    <w:rsid w:val="00930C9E"/>
    <w:rsid w:val="009347EF"/>
    <w:rsid w:val="009348C6"/>
    <w:rsid w:val="00936AB8"/>
    <w:rsid w:val="00936C8C"/>
    <w:rsid w:val="00940747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728BA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53B"/>
    <w:rsid w:val="00A06262"/>
    <w:rsid w:val="00A06932"/>
    <w:rsid w:val="00A06DEF"/>
    <w:rsid w:val="00A101B8"/>
    <w:rsid w:val="00A133E1"/>
    <w:rsid w:val="00A14549"/>
    <w:rsid w:val="00A14F3E"/>
    <w:rsid w:val="00A15A00"/>
    <w:rsid w:val="00A16E23"/>
    <w:rsid w:val="00A17189"/>
    <w:rsid w:val="00A21421"/>
    <w:rsid w:val="00A24016"/>
    <w:rsid w:val="00A249BD"/>
    <w:rsid w:val="00A27154"/>
    <w:rsid w:val="00A30ECD"/>
    <w:rsid w:val="00A33236"/>
    <w:rsid w:val="00A33D3A"/>
    <w:rsid w:val="00A37310"/>
    <w:rsid w:val="00A424DA"/>
    <w:rsid w:val="00A4636E"/>
    <w:rsid w:val="00A50676"/>
    <w:rsid w:val="00A50C29"/>
    <w:rsid w:val="00A624C0"/>
    <w:rsid w:val="00A72117"/>
    <w:rsid w:val="00A73D96"/>
    <w:rsid w:val="00A7621C"/>
    <w:rsid w:val="00A822B5"/>
    <w:rsid w:val="00A835CD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24426"/>
    <w:rsid w:val="00B266F9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D5F63"/>
    <w:rsid w:val="00BF1B67"/>
    <w:rsid w:val="00BF309C"/>
    <w:rsid w:val="00BF743E"/>
    <w:rsid w:val="00C036FC"/>
    <w:rsid w:val="00C03945"/>
    <w:rsid w:val="00C04210"/>
    <w:rsid w:val="00C11336"/>
    <w:rsid w:val="00C204EF"/>
    <w:rsid w:val="00C21320"/>
    <w:rsid w:val="00C21D29"/>
    <w:rsid w:val="00C228DD"/>
    <w:rsid w:val="00C30CA0"/>
    <w:rsid w:val="00C3655F"/>
    <w:rsid w:val="00C3705F"/>
    <w:rsid w:val="00C377F5"/>
    <w:rsid w:val="00C42818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B126D"/>
    <w:rsid w:val="00CB3DA3"/>
    <w:rsid w:val="00CB4346"/>
    <w:rsid w:val="00CB67BC"/>
    <w:rsid w:val="00CC09D2"/>
    <w:rsid w:val="00CC16DC"/>
    <w:rsid w:val="00CC43D2"/>
    <w:rsid w:val="00CC6502"/>
    <w:rsid w:val="00CD068D"/>
    <w:rsid w:val="00CE2514"/>
    <w:rsid w:val="00CE30C6"/>
    <w:rsid w:val="00CE5B62"/>
    <w:rsid w:val="00CE679A"/>
    <w:rsid w:val="00CF0FED"/>
    <w:rsid w:val="00CF32CB"/>
    <w:rsid w:val="00CF47C4"/>
    <w:rsid w:val="00CF71D4"/>
    <w:rsid w:val="00CF766C"/>
    <w:rsid w:val="00CF76A3"/>
    <w:rsid w:val="00CF78E9"/>
    <w:rsid w:val="00D002E1"/>
    <w:rsid w:val="00D01C81"/>
    <w:rsid w:val="00D02516"/>
    <w:rsid w:val="00D04341"/>
    <w:rsid w:val="00D063D4"/>
    <w:rsid w:val="00D06626"/>
    <w:rsid w:val="00D06914"/>
    <w:rsid w:val="00D06A74"/>
    <w:rsid w:val="00D0703B"/>
    <w:rsid w:val="00D130DC"/>
    <w:rsid w:val="00D30D9A"/>
    <w:rsid w:val="00D31E5F"/>
    <w:rsid w:val="00D37104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6E18"/>
    <w:rsid w:val="00D67C8C"/>
    <w:rsid w:val="00D7084C"/>
    <w:rsid w:val="00D815E4"/>
    <w:rsid w:val="00D82A1A"/>
    <w:rsid w:val="00D831E0"/>
    <w:rsid w:val="00D83806"/>
    <w:rsid w:val="00D84507"/>
    <w:rsid w:val="00D902AE"/>
    <w:rsid w:val="00D92A01"/>
    <w:rsid w:val="00DB45DB"/>
    <w:rsid w:val="00DB45E7"/>
    <w:rsid w:val="00DB56D1"/>
    <w:rsid w:val="00DB5786"/>
    <w:rsid w:val="00DC1407"/>
    <w:rsid w:val="00DC3486"/>
    <w:rsid w:val="00DC5E5D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6E5F"/>
    <w:rsid w:val="00E1746E"/>
    <w:rsid w:val="00E22480"/>
    <w:rsid w:val="00E22F5A"/>
    <w:rsid w:val="00E43E9C"/>
    <w:rsid w:val="00E44A1F"/>
    <w:rsid w:val="00E44D1D"/>
    <w:rsid w:val="00E53ECF"/>
    <w:rsid w:val="00E55762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97CAE"/>
    <w:rsid w:val="00EB4A6A"/>
    <w:rsid w:val="00EC1335"/>
    <w:rsid w:val="00EC4C43"/>
    <w:rsid w:val="00EC6724"/>
    <w:rsid w:val="00ED0415"/>
    <w:rsid w:val="00ED1F72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1F0A"/>
    <w:rsid w:val="00F2662E"/>
    <w:rsid w:val="00F32CD0"/>
    <w:rsid w:val="00F330B5"/>
    <w:rsid w:val="00F35712"/>
    <w:rsid w:val="00F3606A"/>
    <w:rsid w:val="00F36356"/>
    <w:rsid w:val="00F424E8"/>
    <w:rsid w:val="00F44279"/>
    <w:rsid w:val="00F45BC9"/>
    <w:rsid w:val="00F55906"/>
    <w:rsid w:val="00F55EE4"/>
    <w:rsid w:val="00F56ED1"/>
    <w:rsid w:val="00F577B5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45CA"/>
    <w:rsid w:val="00F9047A"/>
    <w:rsid w:val="00F90A2A"/>
    <w:rsid w:val="00FA3716"/>
    <w:rsid w:val="00FA572F"/>
    <w:rsid w:val="00FB08F8"/>
    <w:rsid w:val="00FB3208"/>
    <w:rsid w:val="00FB4E54"/>
    <w:rsid w:val="00FB4E8E"/>
    <w:rsid w:val="00FC378C"/>
    <w:rsid w:val="00FC3DF8"/>
    <w:rsid w:val="00FC3F4D"/>
    <w:rsid w:val="00FC6002"/>
    <w:rsid w:val="00FC64CE"/>
    <w:rsid w:val="00FD5295"/>
    <w:rsid w:val="00FE13C6"/>
    <w:rsid w:val="00FE146E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071C-F3AB-4729-9223-F1768AA1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32</TotalTime>
  <Pages>5</Pages>
  <Words>2047</Words>
  <Characters>11057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8</cp:revision>
  <cp:lastPrinted>2018-01-19T15:19:00Z</cp:lastPrinted>
  <dcterms:created xsi:type="dcterms:W3CDTF">2019-04-30T20:22:00Z</dcterms:created>
  <dcterms:modified xsi:type="dcterms:W3CDTF">2020-10-16T19:12:00Z</dcterms:modified>
</cp:coreProperties>
</file>