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73D96">
        <w:rPr>
          <w:b/>
          <w:bCs/>
          <w:sz w:val="50"/>
          <w:szCs w:val="50"/>
          <w:u w:val="single"/>
        </w:rPr>
        <w:t>8</w:t>
      </w:r>
      <w:r w:rsidR="00EB4A6A">
        <w:rPr>
          <w:b/>
          <w:bCs/>
          <w:sz w:val="50"/>
          <w:szCs w:val="50"/>
          <w:u w:val="single"/>
        </w:rPr>
        <w:t>8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Estamos estudando as sete cartas do Apocalipse, às sete igrejas. Vimos que as três primeiras mostram a igreja histórica e estamos vendo as quatro últimas, que formam a igreja contemporânea, ou seja, os sistemas mostrados nessas cartas estão conosco até hoje e vão até o final da tribulação.</w:t>
      </w:r>
    </w:p>
    <w:p w:rsid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Estamos vendo e não podemos nos esquecer, que todas as sete cartas mostram todos os tipos de salvos da igreja de Jesus</w:t>
      </w:r>
      <w:r>
        <w:rPr>
          <w:rFonts w:ascii="Verdana" w:hAnsi="Verdana"/>
        </w:rPr>
        <w:t>. M</w:t>
      </w:r>
      <w:r w:rsidRPr="00F55906">
        <w:rPr>
          <w:rFonts w:ascii="Verdana" w:hAnsi="Verdana"/>
        </w:rPr>
        <w:t>ostram todos os tipos de problemas que podem haver na igreja, mostram todos os tipos de igrejas locais existentes e mostram toda a vontade de Deus para a sua igreja.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As sete cartas, também formam a profecia completa de como a igreja se desenvolveria ao longo do tempo, de Pentecostes até o arrebatamento. Neste último aspecto, é que as três primeiras cartas mostram a igreja histórica. Nessas cartas, nos elogios, nas repreensões, vemos o plano que Deus tem para a igreja. Vemos também como o paganismo, o humanismo, foram se infiltrando na doutrina da igreja, a qual foi tomando uma forma, ao longo da história, que não é a forma que Deus projetou. O que vemos e chamamos de "cristianismo" hoje, não é de forma nenhuma o plano de Deus; a forma externa que a igreja tomou, diante do mundo, não traduz o plano original de Deus.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Mas vemos, em cada carta, promessa aos vencedores, mostrando que em todos os períodos da igreja, haveriam vencedores, haveriam salvos. Em cada fase, haveria um grupo que ignoraria tudo o que vem do homem e do diabo e ficaria firme para a vontade de Deus revelada p</w:t>
      </w:r>
      <w:r>
        <w:rPr>
          <w:rFonts w:ascii="Verdana" w:hAnsi="Verdana"/>
        </w:rPr>
        <w:t xml:space="preserve">ara sua época. Esse grupo fiel, </w:t>
      </w:r>
      <w:r w:rsidRPr="00F55906">
        <w:rPr>
          <w:rFonts w:ascii="Verdana" w:hAnsi="Verdana"/>
        </w:rPr>
        <w:t xml:space="preserve">permaneceria firme, olhando para o autor e consumador da fé, até mesmo </w:t>
      </w:r>
      <w:r>
        <w:rPr>
          <w:rFonts w:ascii="Verdana" w:hAnsi="Verdana"/>
        </w:rPr>
        <w:t>às</w:t>
      </w:r>
      <w:r w:rsidRPr="00F55906">
        <w:rPr>
          <w:rFonts w:ascii="Verdana" w:hAnsi="Verdana"/>
        </w:rPr>
        <w:t xml:space="preserve"> custa</w:t>
      </w:r>
      <w:r>
        <w:rPr>
          <w:rFonts w:ascii="Verdana" w:hAnsi="Verdana"/>
        </w:rPr>
        <w:t>s</w:t>
      </w:r>
      <w:r w:rsidRPr="00F55906">
        <w:rPr>
          <w:rFonts w:ascii="Verdana" w:hAnsi="Verdana"/>
        </w:rPr>
        <w:t xml:space="preserve"> da própria vida. É isso que falta hoje na igreja de Jesus Cristo, esse olhar firme para Jesus e não para o homem, nem para si mesmo e nem para as circunstâncias.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O chamado "cristianismo", tem em sua maioria, pessoas que tem uma vida religiosa, que não é vida verdadeira; é uma "igreja" de aparência externa. Essas pessoas, têm uma vida que não fala de um testemunho vivo, uma vida que se examinarmos o dia-a-dia, não há alegria genuína que vem da força do Senhor, independente das circunstâncias. Não há a alegria que vem da Salvação, a alegria de ter seu nome escrito nos céus.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Lucas 10:20; a verdadeira alegria.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Salmos 51:12; Davi clamando a Deus a alegria da salvação.</w:t>
      </w:r>
    </w:p>
    <w:p w:rsid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Ficar alegre diante de coisas boas e normais, é fácil. Porém, quando você tem a alegria que vem do Senhor, você não pode se abalar, sob qualquer circunstância. Isso é vida transformada</w:t>
      </w:r>
      <w:r>
        <w:rPr>
          <w:rFonts w:ascii="Verdana" w:hAnsi="Verdana"/>
        </w:rPr>
        <w:t>. E</w:t>
      </w:r>
      <w:r w:rsidRPr="00F55906">
        <w:rPr>
          <w:rFonts w:ascii="Verdana" w:hAnsi="Verdana"/>
        </w:rPr>
        <w:t xml:space="preserve">ssa é a vida que o mundo tem que </w:t>
      </w:r>
      <w:r w:rsidRPr="00F55906">
        <w:rPr>
          <w:rFonts w:ascii="Verdana" w:hAnsi="Verdana"/>
        </w:rPr>
        <w:lastRenderedPageBreak/>
        <w:t>ver</w:t>
      </w:r>
      <w:r>
        <w:rPr>
          <w:rFonts w:ascii="Verdana" w:hAnsi="Verdana"/>
        </w:rPr>
        <w:t>. N</w:t>
      </w:r>
      <w:r w:rsidRPr="00F55906">
        <w:rPr>
          <w:rFonts w:ascii="Verdana" w:hAnsi="Verdana"/>
        </w:rPr>
        <w:t>ão caras "murchas" ou cheias de religiosidade morta. Temos a genuína alegria</w:t>
      </w:r>
      <w:r>
        <w:rPr>
          <w:rFonts w:ascii="Verdana" w:hAnsi="Verdana"/>
        </w:rPr>
        <w:t>. O</w:t>
      </w:r>
      <w:r w:rsidRPr="00F55906">
        <w:rPr>
          <w:rFonts w:ascii="Verdana" w:hAnsi="Verdana"/>
        </w:rPr>
        <w:t xml:space="preserve"> parâmetro da alegria está em nós</w:t>
      </w:r>
      <w:r>
        <w:rPr>
          <w:rFonts w:ascii="Verdana" w:hAnsi="Verdana"/>
        </w:rPr>
        <w:t>:</w:t>
      </w:r>
      <w:r w:rsidRPr="00F55906">
        <w:rPr>
          <w:rFonts w:ascii="Verdana" w:hAnsi="Verdana"/>
        </w:rPr>
        <w:t xml:space="preserve"> é a nossa Salvação. Temos problemas, os mais diversos possíveis, mas não temos porque nos entristecermos. Somente o novo nascimento pode trazer essa alegria</w:t>
      </w:r>
      <w:r>
        <w:rPr>
          <w:rFonts w:ascii="Verdana" w:hAnsi="Verdana"/>
        </w:rPr>
        <w:t>.</w:t>
      </w:r>
      <w:r w:rsidRPr="00F55906">
        <w:rPr>
          <w:rFonts w:ascii="Verdana" w:hAnsi="Verdana"/>
        </w:rPr>
        <w:t xml:space="preserve"> "</w:t>
      </w:r>
      <w:r>
        <w:rPr>
          <w:rFonts w:ascii="Verdana" w:hAnsi="Verdana"/>
        </w:rPr>
        <w:t>I</w:t>
      </w:r>
      <w:r w:rsidRPr="00F55906">
        <w:rPr>
          <w:rFonts w:ascii="Verdana" w:hAnsi="Verdana"/>
        </w:rPr>
        <w:t>mporta nascer de novo", disse Jesus a Nicodemos. Não é estarmos numa igreja dita "cristã" que nos torna cristãos, é preciso nascer de novo, para então recebermos a natureza de Deus. É impossível você receber a natureza divina, sem nascer de Deus</w:t>
      </w:r>
      <w:r>
        <w:rPr>
          <w:rFonts w:ascii="Verdana" w:hAnsi="Verdana"/>
        </w:rPr>
        <w:t>. S</w:t>
      </w:r>
      <w:r w:rsidRPr="00F55906">
        <w:rPr>
          <w:rFonts w:ascii="Verdana" w:hAnsi="Verdana"/>
        </w:rPr>
        <w:t>em o novo nascimento, a pessoa será simplesmente um "robô" religioso.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Tiatira e Sardes, retratam respectivamente o catolicismo romano e o protestantismo, sistemas esses que estão vivos até hoje e formam a principal divisão do cristianismo. Todos os demais ramos oficiais do cristianismo, saíram desses dois sistemas. Dentro dessas igrejas, vemos vencedores, apesar da entrada do paganismo e do humanismo, corrompendo a verdadeira doutrina da igreja. </w:t>
      </w:r>
    </w:p>
    <w:p w:rsid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Fica claro, estudando todas as carta, que o tempo todo, paralelamente a uma falsa igreja, existe a verdadeira igreja que formam os grupos dos vencedores; pessoas que o mundo não conhece ou que poucas conhecem.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Patrício, o apóstolo da Irlanda, um escocês dos anos 500, segurou a "tocha" da verdade da Palavra de Deus; Raimundo Luglio, um espanhol dos anos 1200; Monte Corvino; etc. Os holandeses, poucos sabem disso, foram os primeiros a realizarem missões. Os vencedores, como diz a carta à Filadelfia, eles são fracos, mas o testemunho fala alto.</w:t>
      </w:r>
    </w:p>
    <w:p w:rsidR="00ED1F72" w:rsidRPr="00F55906" w:rsidRDefault="00ED1F72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Vamos estudar agora, as duas últimas cartas, as quais relatam a igreja verdadeira e a igreja falsa, dos últimos tempos. A falsa igreja, caminhando para formar a união e a religião do início da tribulação e a verdadeira igreja, caminhando para o arrebatamento. Filadélfia é a igreja do arrebatamento; a carta a igreja em Filadélfia, retrata o verdadeiro cristão.</w:t>
      </w:r>
    </w:p>
    <w:p w:rsidR="00ED1F72" w:rsidRPr="00F55906" w:rsidRDefault="00ED1F72" w:rsidP="00F55906">
      <w:pPr>
        <w:jc w:val="both"/>
        <w:rPr>
          <w:rFonts w:ascii="Verdana" w:hAnsi="Verdana"/>
        </w:rPr>
      </w:pPr>
    </w:p>
    <w:p w:rsidR="00F55906" w:rsidRPr="00F55906" w:rsidRDefault="00F55906" w:rsidP="00ED1F72">
      <w:pPr>
        <w:jc w:val="center"/>
        <w:rPr>
          <w:rFonts w:ascii="Verdana" w:hAnsi="Verdana"/>
        </w:rPr>
      </w:pPr>
      <w:r w:rsidRPr="00F55906">
        <w:rPr>
          <w:rFonts w:ascii="Verdana" w:hAnsi="Verdana"/>
        </w:rPr>
        <w:t>Carta à igreja em Filadélfia (</w:t>
      </w: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3:7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13)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Filadélfia significa: filos=amor, adelfos=irmão;</w:t>
      </w:r>
      <w:r w:rsidR="00ED1F72">
        <w:rPr>
          <w:rFonts w:ascii="Verdana" w:hAnsi="Verdana"/>
        </w:rPr>
        <w:t xml:space="preserve"> </w:t>
      </w:r>
      <w:r w:rsidRPr="00F55906">
        <w:rPr>
          <w:rFonts w:ascii="Verdana" w:hAnsi="Verdana"/>
        </w:rPr>
        <w:t>amor dos irmãos</w:t>
      </w:r>
      <w:r w:rsidR="00ED1F72">
        <w:rPr>
          <w:rFonts w:ascii="Verdana" w:hAnsi="Verdana"/>
        </w:rPr>
        <w:t>. É</w:t>
      </w:r>
      <w:r w:rsidRPr="00F55906">
        <w:rPr>
          <w:rFonts w:ascii="Verdana" w:hAnsi="Verdana"/>
        </w:rPr>
        <w:t xml:space="preserve"> a igreja que se chama amor dos irmãos. Vimos uma igreja chamada: desejada</w:t>
      </w:r>
      <w:r w:rsidR="00ED1F72">
        <w:rPr>
          <w:rFonts w:ascii="Verdana" w:hAnsi="Verdana"/>
        </w:rPr>
        <w:t xml:space="preserve"> (Éfeso)</w:t>
      </w:r>
      <w:r w:rsidRPr="00F55906">
        <w:rPr>
          <w:rFonts w:ascii="Verdana" w:hAnsi="Verdana"/>
        </w:rPr>
        <w:t>; outra chamada de mirra, amarga, por causa da tribulação que passaria</w:t>
      </w:r>
      <w:r w:rsidR="00ED1F72">
        <w:rPr>
          <w:rFonts w:ascii="Verdana" w:hAnsi="Verdana"/>
        </w:rPr>
        <w:t xml:space="preserve"> (Esmirna)</w:t>
      </w:r>
      <w:r w:rsidRPr="00F55906">
        <w:rPr>
          <w:rFonts w:ascii="Verdana" w:hAnsi="Verdana"/>
        </w:rPr>
        <w:t>; uma igreja chamada de casamento, torre</w:t>
      </w:r>
      <w:r w:rsidR="00ED1F72">
        <w:rPr>
          <w:rFonts w:ascii="Verdana" w:hAnsi="Verdana"/>
        </w:rPr>
        <w:t xml:space="preserve"> (Pérgamo)</w:t>
      </w:r>
      <w:r w:rsidRPr="00F55906">
        <w:rPr>
          <w:rFonts w:ascii="Verdana" w:hAnsi="Verdana"/>
        </w:rPr>
        <w:t>; uma igreja chamada sacrifícios intermináveis</w:t>
      </w:r>
      <w:r w:rsidR="00ED1F72">
        <w:rPr>
          <w:rFonts w:ascii="Verdana" w:hAnsi="Verdana"/>
        </w:rPr>
        <w:t xml:space="preserve"> (Tiatira)</w:t>
      </w:r>
      <w:r w:rsidRPr="00F55906">
        <w:rPr>
          <w:rFonts w:ascii="Verdana" w:hAnsi="Verdana"/>
        </w:rPr>
        <w:t>; uma igreja chamada</w:t>
      </w:r>
      <w:r w:rsidR="00ED1F72">
        <w:rPr>
          <w:rFonts w:ascii="Verdana" w:hAnsi="Verdana"/>
        </w:rPr>
        <w:t xml:space="preserve"> </w:t>
      </w:r>
      <w:r w:rsidRPr="00F55906">
        <w:rPr>
          <w:rFonts w:ascii="Verdana" w:hAnsi="Verdana"/>
        </w:rPr>
        <w:t>o que sobrou</w:t>
      </w:r>
      <w:r w:rsidR="00ED1F72">
        <w:rPr>
          <w:rFonts w:ascii="Verdana" w:hAnsi="Verdana"/>
        </w:rPr>
        <w:t xml:space="preserve"> (Sardes)</w:t>
      </w:r>
      <w:r w:rsidRPr="00F55906">
        <w:rPr>
          <w:rFonts w:ascii="Verdana" w:hAnsi="Verdana"/>
        </w:rPr>
        <w:t>. Agora vemos uma igreja chamada amor dos irmãos.</w:t>
      </w:r>
    </w:p>
    <w:p w:rsidR="00ED1F72" w:rsidRDefault="00ED1F72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Muitos concordam que essa igreja descreve a época que se iniciou em 1750 e que irá até o arrebatamento. Em 1750 explodiu novamente no mundo, a obra missionária, que estava estagnada desde o século III. Começou em 1750, o que </w:t>
      </w:r>
      <w:r w:rsidRPr="00F55906">
        <w:rPr>
          <w:rFonts w:ascii="Verdana" w:hAnsi="Verdana"/>
        </w:rPr>
        <w:lastRenderedPageBreak/>
        <w:t>se chama na história da igreja, o moderno movimento missionário; moderno, pois toda a obra de Deus é baseada em missões e começou com o próprio Deus, sendo Ele o primeiro missionário, quando foi buscar Adão e Eva escondidos atrás das árvores no jardim do Éden.</w:t>
      </w:r>
    </w:p>
    <w:p w:rsidR="00ED1F72" w:rsidRPr="00F55906" w:rsidRDefault="00ED1F72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Quando o movimento missionário explodiu, em plena época de Sardes, (a igreja que pensa que está viva, mas está morta), quando William Carrie (que foi precedido pelos Moravias e outros), quando ele chegou em sua igreja e leu sobre a grande comissão, concluiu: temos que alcançar os pagãos. Sabem qual foi a resposta da igreja? O dia que Deus quiser salvar os pagãos, Ele salva, sem precisar de nós. Essa igreja morta, da época de Sardes, colocou Deus em uma "caixinha". Porém, quando o Espírito de Deus toma uma pessoa, é o que lemos: o que Deus abriu ninguém fecha.</w:t>
      </w:r>
    </w:p>
    <w:p w:rsidR="009F6294" w:rsidRPr="00F55906" w:rsidRDefault="009F6294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William Carrie, queimado pelo fogo do Espírito, esse homem rejeitado pela sua igreja, colocado de lado como se tivesse falado uma heresia, escreve um "livreto". Seus amigos leram e concordaram com a grande comissão; fizeram uma pequena missão e foram para a Índia. Quando lá na Índia, evangelizando, aquele "livreto" queimou o coração de muitos homens de todos os países de língua inglesa e começaram então a serem formadas uma missão após outra. Em seguida, foram enviados missionários para o mundo inteiro.</w:t>
      </w:r>
    </w:p>
    <w:p w:rsidR="009F6294" w:rsidRPr="00F55906" w:rsidRDefault="009F6294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Quando esse movimento começou a esfriar, Deus levanta outro homem, Hudson Taylor. Hoje dizemos: o grande William Carrie, o grande Hudson Taylor, o grande etc; grandes para nós hoje, que temos a história deles nos livros. Mas, naquela época, eram as pessoas mais insignificantes, pessoas que o povo dava risada, eram considerados visionários, loucos, pobres coitados. Achavam que iam morrer em suas missões. A obra de Deus se faz assim, na fraqueza, pois a força de Deus se aperfeiçoa na fraqueza. Era uma vida difícil, pagava-se um custo alto. Precisamos trazer a vida desses missionários para dentro da igreja hoje, para não nos conformarmos com essa vida boa e mansa que temos; vida mansa é lá no céu, aqui não tem descanso. Temos que descansar somente no Senhor, porém vida mansa não. Muitas vidas precisam ser salvas e depende de nós.</w:t>
      </w:r>
    </w:p>
    <w:p w:rsidR="009F6294" w:rsidRPr="00F55906" w:rsidRDefault="009F6294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Missões, essa é a visão</w:t>
      </w:r>
      <w:r w:rsidR="009F6294">
        <w:rPr>
          <w:rFonts w:ascii="Verdana" w:hAnsi="Verdana"/>
        </w:rPr>
        <w:t>. “I</w:t>
      </w:r>
      <w:r w:rsidRPr="00F55906">
        <w:rPr>
          <w:rFonts w:ascii="Verdana" w:hAnsi="Verdana"/>
        </w:rPr>
        <w:t>de e pregai o evangelho a toda a criatura</w:t>
      </w:r>
      <w:r w:rsidR="009F6294">
        <w:rPr>
          <w:rFonts w:ascii="Verdana" w:hAnsi="Verdana"/>
        </w:rPr>
        <w:t>”</w:t>
      </w:r>
      <w:r w:rsidRPr="00F55906">
        <w:rPr>
          <w:rFonts w:ascii="Verdana" w:hAnsi="Verdana"/>
        </w:rPr>
        <w:t>. Você não precisa ir para a África, Índia ou Ceilão; você é missionário com seu vizinho, em seu trabalho, etc. Somos missionários, sempre que somos enviados</w:t>
      </w:r>
      <w:r w:rsidR="009F6294">
        <w:rPr>
          <w:rFonts w:ascii="Verdana" w:hAnsi="Verdana"/>
        </w:rPr>
        <w:t>. S</w:t>
      </w:r>
      <w:r w:rsidRPr="00F55906">
        <w:rPr>
          <w:rFonts w:ascii="Verdana" w:hAnsi="Verdana"/>
        </w:rPr>
        <w:t>omos embaixadores de Cristo na Terra, enviados com autoridade. Estamos falando de missões, porque muitos dizem que o período de Filadélfia começou quando a igreja começou a se movimentar e voltar à verdade de levar o Evangelho a toda criatura.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Outro homem que teve importância muito grande, foi Cameron Tousend. Em 1934 ele foi para a Guatemala, em missão, e lá aprendeu o espanhol, achando com isso que iria evangelizar a Guatamala inteira. De repente, descobriu que </w:t>
      </w:r>
      <w:r w:rsidRPr="00F55906">
        <w:rPr>
          <w:rFonts w:ascii="Verdana" w:hAnsi="Verdana"/>
        </w:rPr>
        <w:lastRenderedPageBreak/>
        <w:t xml:space="preserve">mais da metade da população da Guatemala, não falava o espanhol e sim línguas indígenas. Aquilo começou a queimar em seu coração e quando um indígena lhe fez uma pergunta, foi um grande empurrão: se teu Deus é tão esperto, porque Ele não fala nossa </w:t>
      </w:r>
      <w:r w:rsidR="009F6294" w:rsidRPr="00F55906">
        <w:rPr>
          <w:rFonts w:ascii="Verdana" w:hAnsi="Verdana"/>
        </w:rPr>
        <w:t>língua</w:t>
      </w:r>
      <w:r w:rsidRPr="00F55906">
        <w:rPr>
          <w:rFonts w:ascii="Verdana" w:hAnsi="Verdana"/>
        </w:rPr>
        <w:t xml:space="preserve">? Então Tausend fundou o Instituto Wikled e começou a preocupação com o que se chamam "povos ocultos". Ele calculou que existiam pelo menos 500 povos desse tipo. São povos esquecidos e que estão dentro dos países; possuem línguas diferentes do país em que vivem. Foram feitas outras pesquisas no mundo e achou-se 1000 grupos desse tipo; depois outra pesquisa totalizando-se 2000; e hoje sabe-se que há mais de 16000 grupos no mundo. O Instituto Wikled tem traduzido a Bíblia para essas </w:t>
      </w:r>
      <w:r w:rsidR="009F6294" w:rsidRPr="00F55906">
        <w:rPr>
          <w:rFonts w:ascii="Verdana" w:hAnsi="Verdana"/>
        </w:rPr>
        <w:t>línguas</w:t>
      </w:r>
      <w:r w:rsidRPr="00F55906">
        <w:rPr>
          <w:rFonts w:ascii="Verdana" w:hAnsi="Verdana"/>
        </w:rPr>
        <w:t>. A Bíblia para muitas tribos indígenas do Brasil, veio da missão Tausend.</w:t>
      </w: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Essa é a igreja Filadélfia, o amor dos irmãos; pensam em si, mas pensam nos outros</w:t>
      </w:r>
      <w:r w:rsidR="006E27C7">
        <w:rPr>
          <w:rFonts w:ascii="Verdana" w:hAnsi="Verdana"/>
        </w:rPr>
        <w:t>:</w:t>
      </w:r>
      <w:r w:rsidRPr="00F55906">
        <w:rPr>
          <w:rFonts w:ascii="Verdana" w:hAnsi="Verdana"/>
        </w:rPr>
        <w:t xml:space="preserve"> O espírito missionário. Muitos vão em missões e ficam por longos </w:t>
      </w:r>
      <w:r w:rsidR="006E27C7" w:rsidRPr="00F55906">
        <w:rPr>
          <w:rFonts w:ascii="Verdana" w:hAnsi="Verdana"/>
        </w:rPr>
        <w:t>períodos</w:t>
      </w:r>
      <w:r w:rsidRPr="00F55906">
        <w:rPr>
          <w:rFonts w:ascii="Verdana" w:hAnsi="Verdana"/>
        </w:rPr>
        <w:t xml:space="preserve"> nos locais. Lembrem-se, não temos vida própria, fomos comprados pelo sangue de Jesus e pertencemos a Jesus.</w:t>
      </w:r>
    </w:p>
    <w:p w:rsidR="006E27C7" w:rsidRPr="00F55906" w:rsidRDefault="006E27C7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Outro elemento que contribuiu para esse impulso missionário, foi a doutrina da volta de Cristo. Essa doutrina estava "enterrada" desde o século III. Quando a Bíblia voltou, sendo traduzida para a língua do povo, essa doutrina foi restaurada. Jesus vai voltar, vamos correr! Esse era o impulso. A carta </w:t>
      </w:r>
      <w:r w:rsidR="006E27C7">
        <w:rPr>
          <w:rFonts w:ascii="Verdana" w:hAnsi="Verdana"/>
        </w:rPr>
        <w:t>à</w:t>
      </w:r>
      <w:r w:rsidRPr="00F55906">
        <w:rPr>
          <w:rFonts w:ascii="Verdana" w:hAnsi="Verdana"/>
        </w:rPr>
        <w:t xml:space="preserve"> igreja em Filadélfia descreve a igreja que será arrebatada, a igreja Universal, a igreja toda desde Pentecostes. Porém, descreve especificamente a igreja que estará fisicamente viva no dia do arrebatamento.</w:t>
      </w:r>
    </w:p>
    <w:p w:rsidR="006E27C7" w:rsidRPr="00F55906" w:rsidRDefault="006E27C7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V.7; "Isto diz o que é santo, o que é verdadeiro, o que tem a chave de Davi; o que abre, e ninguém fecha; e fecha, e ninguém abre:"</w:t>
      </w:r>
    </w:p>
    <w:p w:rsidR="006E27C7" w:rsidRDefault="006E27C7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"o santo, o verdadeiro"; desde que não há repreensões para esta igreja, a apresentação de Jesus, nestes termos de santidade e verdade, indicam o caminho para esta igreja que vive nos últimos tempos, tempos de grande impureza e mentiras.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II Timóteo 3:1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13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I Pedro 1:16; é a palavra de ordem desde o V.T.; "sede santos porque Eu sou santo".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Santidade começa com o que a pessoa É e se manifesta no que ela FAZ. Santidade é característica da família de Deus, por isso devemos nos importar muito com a verdadeira santidade de vida. 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"Chave de Davi"; autoridade. A certeza de que Cristo controla tudo, num mundo em que a autoridade vai se dissolvendo a cada dia. A chave também fala do reino que Jesus irá implantar, aqui na Terra, conosco.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lastRenderedPageBreak/>
        <w:t>V.8; "Conheço as tuas obras (eis que tenho posto diante de ti uma porta aberta, que ninguém pode fechar), que tens pouca força, entretanto guardaste a minha palavra e não negaste o meu nome"</w:t>
      </w:r>
      <w:r w:rsidR="00F827A9">
        <w:rPr>
          <w:rFonts w:ascii="Verdana" w:hAnsi="Verdana"/>
        </w:rPr>
        <w:t>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"uma porta aberta"; Deus abriu esta porta para a evangelização, por isso o evangelho está sendo pregado mesmo onde aparentemente é impossível. Jesus é quem abre e ninguém fecha.</w:t>
      </w:r>
    </w:p>
    <w:p w:rsidR="00F827A9" w:rsidRPr="00F55906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I Coríntios 16:8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9; "porque uma porta grande e eficaz se me abriu"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Paulo iria ficar em Éfeso, porque uma porta tinha sido aberta. A igreja cresce mais nos países onde o evangelho é proibido, sabe por</w:t>
      </w:r>
      <w:r w:rsidR="00F827A9">
        <w:rPr>
          <w:rFonts w:ascii="Verdana" w:hAnsi="Verdana"/>
        </w:rPr>
        <w:t xml:space="preserve"> </w:t>
      </w:r>
      <w:r w:rsidRPr="00F55906">
        <w:rPr>
          <w:rFonts w:ascii="Verdana" w:hAnsi="Verdana"/>
        </w:rPr>
        <w:t xml:space="preserve">quê? Porque quando Jesus abre uma porta, ninguém fecha, apesar dos adversários. </w:t>
      </w:r>
    </w:p>
    <w:p w:rsidR="00F827A9" w:rsidRPr="00F55906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"tens pouca força"; não é o poder, não é a riqueza, não são as propriedades, não é a conta bancária, que faz a força da verdadeira igreja. A força de Filadélfia está na fraqueza, porque o poder de Deus se aperfeiçoa na fraqueza (</w:t>
      </w: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>II Coríntios 12:6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10). A carta a Filadélfia, é muito parecida com a carta à Esmirna; (</w:t>
      </w: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2:9); usa a mesma expressão. Quando a igreja verdadeira está trabalhando, Satanás se levanta; a força de Filadélfia</w:t>
      </w:r>
      <w:r w:rsidR="00F827A9">
        <w:rPr>
          <w:rFonts w:ascii="Verdana" w:hAnsi="Verdana"/>
        </w:rPr>
        <w:t xml:space="preserve"> </w:t>
      </w:r>
      <w:r w:rsidRPr="00F55906">
        <w:rPr>
          <w:rFonts w:ascii="Verdana" w:hAnsi="Verdana"/>
        </w:rPr>
        <w:t xml:space="preserve">está no Senhor.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"guardaste a minha palavra"; ao longo da história da igreja, coisas aconteceram, Satanás "corrompeu" o ensino da Palavra de Deus. Aqueles que são críticos, diminuem a Palavra, cortam coisas da Palavra de Deus. O catolicismo romano, adicionou coisas à Palavra de Deus</w:t>
      </w:r>
      <w:r w:rsidR="00F827A9">
        <w:rPr>
          <w:rFonts w:ascii="Verdana" w:hAnsi="Verdana"/>
        </w:rPr>
        <w:t>:</w:t>
      </w:r>
      <w:r w:rsidRPr="00F55906">
        <w:rPr>
          <w:rFonts w:ascii="Verdana" w:hAnsi="Verdana"/>
        </w:rPr>
        <w:t xml:space="preserve"> a tradição e o ensino de homens. O protestantismo negligenciou a Palavra. O mundo rejeita a Palavra. Mas, essa igreja, Filadélfia, ama, lê, medita, guarda, obedece, a Palavra. Isso é guardar a Palavra, não é decorar a Bíblia, é amar e saber que a Palavra de Deus é o principal da sua vida, é o leme, a bússola da sua vida. Essa igreja deseja a Palavra; isso é guardar a Palavra, o nome, a pessoa e a obra de Jesus Cristo.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V.9; </w:t>
      </w:r>
      <w:r w:rsidR="00F827A9">
        <w:rPr>
          <w:rFonts w:ascii="Verdana" w:hAnsi="Verdana"/>
        </w:rPr>
        <w:t>“</w:t>
      </w:r>
      <w:r w:rsidRPr="00F55906">
        <w:rPr>
          <w:rFonts w:ascii="Verdana" w:hAnsi="Verdana"/>
        </w:rPr>
        <w:t>Eis que farei aos da sinagoga de Satanás, aos que se dizem judeus, e não o são, mas mentem, eis que farei que venham, e adorem prostrados aos teus pés, e saibam que eu te amo"</w:t>
      </w:r>
      <w:r w:rsidR="00F827A9">
        <w:rPr>
          <w:rFonts w:ascii="Verdana" w:hAnsi="Verdana"/>
        </w:rPr>
        <w:t>.</w:t>
      </w:r>
      <w:r w:rsidRPr="00F55906">
        <w:rPr>
          <w:rFonts w:ascii="Verdana" w:hAnsi="Verdana"/>
        </w:rPr>
        <w:t xml:space="preserve"> </w:t>
      </w:r>
    </w:p>
    <w:p w:rsidR="00F827A9" w:rsidRPr="00F55906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"sinagoga de Satanás"; chegamos neste verso em que já vimos essa mesma expressão na carta à Esmirna, sinagoga de Satanás. Em Esmirna, os que perseguiam a verdadeira igreja, eram pagãos e judeus. Os judeus foram os primeiros a perseguirem a verdadeira igreja de Jesus. Atos cap.7 mostra a morte de Estevão e temos a comprovação dessa afirmação. A Bíblia usa essa expressão, sinagoga de Satanás, a todo sistema que persegue a verdadeira igreja. Quando Jesus voltar, estes sistemas serão expostos, julgados e a igreja será glorificada.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lastRenderedPageBreak/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"e saibam que eu te amo"; Cristo está falando à sua esposa, a igreja. A igreja será glorificada na volta de Jesus, à vista de todos os seus opositores. Jesus casou-se com a igreja, porque a amou.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V.10; "Porquanto guardaste a palavra da minha perseverança, também eu te guardarei da hora da provação que há de vir sobre o mundo inteiro, para pôr à prova os que habitam sobre a terra"</w:t>
      </w:r>
      <w:r w:rsidR="00F827A9">
        <w:rPr>
          <w:rFonts w:ascii="Verdana" w:hAnsi="Verdana"/>
        </w:rPr>
        <w:t>.</w:t>
      </w:r>
    </w:p>
    <w:p w:rsidR="00F827A9" w:rsidRPr="00F55906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"porquanto guardaste a palavra da minha perseverança"; perseverar na sã doutrina hoje, é muito difícil, pois a cada dia surgem novas doutrinas que contrariam a sã doutrina. Se você não for um firme meditador da Palavra, você será "</w:t>
      </w:r>
      <w:r w:rsidR="00F827A9" w:rsidRPr="00F55906">
        <w:rPr>
          <w:rFonts w:ascii="Verdana" w:hAnsi="Verdana"/>
        </w:rPr>
        <w:t>enrolado</w:t>
      </w:r>
      <w:r w:rsidRPr="00F55906">
        <w:rPr>
          <w:rFonts w:ascii="Verdana" w:hAnsi="Verdana"/>
        </w:rPr>
        <w:t>". Filadélfia é uma igreja que guarda, que olha, que observa, somente a Palavra de Deus.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"também eu te guardarei da hora da provação ... para pôr à prova os que habitam sobre a terra"; a palavra "da hora" aqui, é a palavra grega "ek", que significa "para fora de". Jesus aqui não está dizendo que vai guardar a igreja "na hora", mas sim que vai guardar a igreja "da hora", guardar a igreja "para fora da terra". Os que habitam sobre a terra aqui, estão em contraste com esses que perseveram na Palavra, os quais não habitam na Terra. Habitar significa: "ter raízes", ou seja, os que habitam sobre a Terra, são os que têm raízes, os que criam raízes na Terra, no mundo. O livro do Apocalipse usa várias vezes essa expressão, "os que habitam sobre a Terra", sempre se referindo aos incrédulos.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13:7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8; referindo-se aos adoradores da besta que subiu do mar.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17:8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Então, os que habitam sobre a Terra, são os incrédulos, os não salvos. A igreja é forasteira e peregrina na Terra, sua pátria está nos céus. A tribulação, tirará dos incrédulos qualquer possibilidade de fingirem ser o que não são.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V.11; "venho sem demora; guarda o que tens, para que ninguém tome a tua coroa"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Somente para esta igreja Jesus fala assim:venho sem demora, pois essa igreja está esperando o Senhor.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para que ninguém tome a tua coroa; aqui fala de perda de galardão e não de salvação.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II João 8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lastRenderedPageBreak/>
        <w:t>Coroas são galardões, e coroa você pode perder. Salvação você não pode perder, pois nascemos de novo de duas sementes eterna, a Palavra de Deus e o Espírito Santo. Jesus fez conosco uma aliança de sangue, nascemos de Deus e salvação não se perde. Aqui está escrito: para que ninguém tome a tua coroa, o teu galardão. Somos convidados por Deus, a receber galardões. Se pudéssemos perder a salvação, não seria necessário haver disciplina no povo de Deus.</w:t>
      </w:r>
    </w:p>
    <w:p w:rsidR="00F827A9" w:rsidRPr="00F55906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I Coríntios 11:31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32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Há disciplina e existe galardão. O pecado, qualquer que seja, não é maior que o sangue da aliança. Alguém que nasce de novo, tem um novo espírito e espírito não peca. Se o espírito do homem pecasse, então sim se perderia a salvação; quem peca é nossa alma.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Aqui o texto fala de galardão. Não estou citando uma doutrina, mas sim afirmando o que creio firmemente. A obra de Deus não pode parar, caso eu não fizer algo, outro fará e ganhará a minha coroa.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Lucas 19:11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26; V.22, servo mau! Mesmo o que não trabalhou o talento, é chamado de servo.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827A9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Há muito ensinamento embutido aqui; trata-se de galardão e não de salvação. 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Para Esmirna (</w:t>
      </w: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2:10), está prometida uma coroa. Aqui em Filadélfia, a cora já está entregue. Jesus somente está alertando para que não seja perdida.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V.12; "a quem vencer, eu o farei coluna no templo do meu Deus, donde jamais sairá; e escreverei sobre ele o nome do meu Deus, e o nome da cidade do meu Deus, a nova Jerusalém, que desce do céu, da parte do meu Deus, e também o meu novo nome"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"a quem vencer, eu o farei coluna no templo do meu Deus, donde jamais sairá"; coluna, pessoa que pode ter responsabilidade, aquele que sustenta, que segura a igreja.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Gálatas 2:9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"e escreverei sobre ele o nome do meu Deus, e o nome da cidade do meu Deus"; todos os que nasceram de novo, são possessões eterna de Deus.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"e o nome da cidade do meu Deus, a nova Jerusalém, que desce do céu, da parte do meu Deus"; também teremos a cidadania eterna.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21:9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10</w:t>
      </w:r>
    </w:p>
    <w:p w:rsidR="00F827A9" w:rsidRDefault="00F827A9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João aqui, pede para ver a noiva. Quando olha, vê a nova Jerusalém descendo dos céus. Há uma identidade muito grande da noiva com a cidade; é a nossa residência eterna.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 xml:space="preserve"> </w:t>
      </w: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- "e também o meu novo nome"; Jesus vai nos gravar o seu novo nome. Como os nomes de Deus sempre revelam um atributo ou característica de sua pessoa, aqui significa que o novo nome descreverá algum aspecto do Senhor Jesus, que não seria possível entendermos na Terra.</w:t>
      </w:r>
    </w:p>
    <w:p w:rsidR="004F1332" w:rsidRDefault="004F1332" w:rsidP="00F55906">
      <w:pPr>
        <w:jc w:val="both"/>
        <w:rPr>
          <w:rFonts w:ascii="Verdana" w:hAnsi="Verdana"/>
        </w:rPr>
      </w:pPr>
    </w:p>
    <w:p w:rsidR="00F55906" w:rsidRPr="00F55906" w:rsidRDefault="00F55906" w:rsidP="00F55906">
      <w:pPr>
        <w:jc w:val="both"/>
        <w:rPr>
          <w:rFonts w:ascii="Verdana" w:hAnsi="Verdana"/>
        </w:rPr>
      </w:pPr>
      <w:r w:rsidRPr="00F55906">
        <w:rPr>
          <w:rFonts w:ascii="Verdana" w:hAnsi="Verdana"/>
        </w:rPr>
        <w:t>V.13; "quem tem ouvidos, ouça o que o Espírito diz às igrejas"</w:t>
      </w:r>
    </w:p>
    <w:p w:rsidR="004F1332" w:rsidRDefault="004F1332" w:rsidP="00F55906">
      <w:pPr>
        <w:jc w:val="both"/>
        <w:rPr>
          <w:rFonts w:ascii="Verdana" w:hAnsi="Verdana"/>
        </w:rPr>
      </w:pPr>
    </w:p>
    <w:p w:rsidR="006A505C" w:rsidRPr="00D471B9" w:rsidRDefault="00F55906" w:rsidP="00F55906">
      <w:pPr>
        <w:jc w:val="both"/>
        <w:rPr>
          <w:rFonts w:ascii="Verdana" w:hAnsi="Verdana" w:cs="Arial"/>
          <w:bCs/>
        </w:rPr>
      </w:pPr>
      <w:r>
        <w:rPr>
          <w:rFonts w:ascii="Verdana" w:hAnsi="Verdana"/>
        </w:rPr>
        <w:t>=&gt;</w:t>
      </w:r>
      <w:r w:rsidRPr="00F55906">
        <w:rPr>
          <w:rFonts w:ascii="Verdana" w:hAnsi="Verdana"/>
        </w:rPr>
        <w:t xml:space="preserve"> Apocalipse 3:7</w:t>
      </w:r>
      <w:r>
        <w:rPr>
          <w:rFonts w:ascii="Verdana" w:hAnsi="Verdana"/>
        </w:rPr>
        <w:t>-</w:t>
      </w:r>
      <w:r w:rsidRPr="00F55906">
        <w:rPr>
          <w:rFonts w:ascii="Verdana" w:hAnsi="Verdana"/>
        </w:rPr>
        <w:t>13</w:t>
      </w:r>
    </w:p>
    <w:sectPr w:rsidR="006A505C" w:rsidRPr="00D471B9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63" w:rsidRDefault="005D5B63">
      <w:r>
        <w:separator/>
      </w:r>
    </w:p>
  </w:endnote>
  <w:endnote w:type="continuationSeparator" w:id="1">
    <w:p w:rsidR="005D5B63" w:rsidRDefault="005D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72636F" w:rsidP="00FC3DF8">
    <w:pPr>
      <w:rPr>
        <w:sz w:val="20"/>
        <w:szCs w:val="20"/>
      </w:rPr>
    </w:pPr>
    <w:r w:rsidRPr="0072636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C13128" w:rsidP="00C13128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63" w:rsidRDefault="005D5B63">
      <w:r>
        <w:separator/>
      </w:r>
    </w:p>
  </w:footnote>
  <w:footnote w:type="continuationSeparator" w:id="1">
    <w:p w:rsidR="005D5B63" w:rsidRDefault="005D5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72636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1AA0"/>
    <w:multiLevelType w:val="hybridMultilevel"/>
    <w:tmpl w:val="4AE6C69E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C728B"/>
    <w:multiLevelType w:val="hybridMultilevel"/>
    <w:tmpl w:val="0664ACA2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9"/>
  </w:num>
  <w:num w:numId="5">
    <w:abstractNumId w:val="43"/>
  </w:num>
  <w:num w:numId="6">
    <w:abstractNumId w:val="22"/>
  </w:num>
  <w:num w:numId="7">
    <w:abstractNumId w:val="3"/>
  </w:num>
  <w:num w:numId="8">
    <w:abstractNumId w:val="20"/>
  </w:num>
  <w:num w:numId="9">
    <w:abstractNumId w:val="14"/>
  </w:num>
  <w:num w:numId="10">
    <w:abstractNumId w:val="33"/>
  </w:num>
  <w:num w:numId="11">
    <w:abstractNumId w:val="9"/>
  </w:num>
  <w:num w:numId="12">
    <w:abstractNumId w:val="36"/>
  </w:num>
  <w:num w:numId="13">
    <w:abstractNumId w:val="38"/>
  </w:num>
  <w:num w:numId="14">
    <w:abstractNumId w:val="28"/>
  </w:num>
  <w:num w:numId="15">
    <w:abstractNumId w:val="37"/>
  </w:num>
  <w:num w:numId="16">
    <w:abstractNumId w:val="0"/>
  </w:num>
  <w:num w:numId="17">
    <w:abstractNumId w:val="5"/>
  </w:num>
  <w:num w:numId="18">
    <w:abstractNumId w:val="25"/>
  </w:num>
  <w:num w:numId="19">
    <w:abstractNumId w:val="40"/>
  </w:num>
  <w:num w:numId="20">
    <w:abstractNumId w:val="15"/>
  </w:num>
  <w:num w:numId="21">
    <w:abstractNumId w:val="23"/>
  </w:num>
  <w:num w:numId="22">
    <w:abstractNumId w:val="24"/>
  </w:num>
  <w:num w:numId="23">
    <w:abstractNumId w:val="27"/>
  </w:num>
  <w:num w:numId="24">
    <w:abstractNumId w:val="21"/>
  </w:num>
  <w:num w:numId="25">
    <w:abstractNumId w:val="4"/>
  </w:num>
  <w:num w:numId="26">
    <w:abstractNumId w:val="41"/>
  </w:num>
  <w:num w:numId="27">
    <w:abstractNumId w:val="32"/>
  </w:num>
  <w:num w:numId="28">
    <w:abstractNumId w:val="42"/>
  </w:num>
  <w:num w:numId="29">
    <w:abstractNumId w:val="10"/>
  </w:num>
  <w:num w:numId="30">
    <w:abstractNumId w:val="44"/>
  </w:num>
  <w:num w:numId="31">
    <w:abstractNumId w:val="30"/>
  </w:num>
  <w:num w:numId="32">
    <w:abstractNumId w:val="2"/>
  </w:num>
  <w:num w:numId="33">
    <w:abstractNumId w:val="19"/>
  </w:num>
  <w:num w:numId="34">
    <w:abstractNumId w:val="31"/>
  </w:num>
  <w:num w:numId="35">
    <w:abstractNumId w:val="6"/>
  </w:num>
  <w:num w:numId="36">
    <w:abstractNumId w:val="26"/>
  </w:num>
  <w:num w:numId="37">
    <w:abstractNumId w:val="17"/>
  </w:num>
  <w:num w:numId="38">
    <w:abstractNumId w:val="8"/>
  </w:num>
  <w:num w:numId="39">
    <w:abstractNumId w:val="39"/>
  </w:num>
  <w:num w:numId="40">
    <w:abstractNumId w:val="35"/>
  </w:num>
  <w:num w:numId="41">
    <w:abstractNumId w:val="11"/>
  </w:num>
  <w:num w:numId="42">
    <w:abstractNumId w:val="12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06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157A6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57484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2B03"/>
    <w:rsid w:val="002A5E49"/>
    <w:rsid w:val="002A6246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861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D5B63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BED"/>
    <w:rsid w:val="006A6E0A"/>
    <w:rsid w:val="006B1CE4"/>
    <w:rsid w:val="006B4293"/>
    <w:rsid w:val="006B4548"/>
    <w:rsid w:val="006C0196"/>
    <w:rsid w:val="006C1516"/>
    <w:rsid w:val="006C67B1"/>
    <w:rsid w:val="006C6B3D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6588"/>
    <w:rsid w:val="007249C5"/>
    <w:rsid w:val="0072636F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A1CCE"/>
    <w:rsid w:val="009B1388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AC0"/>
    <w:rsid w:val="009E35F4"/>
    <w:rsid w:val="009F6294"/>
    <w:rsid w:val="009F7FC5"/>
    <w:rsid w:val="00A02327"/>
    <w:rsid w:val="00A02FDA"/>
    <w:rsid w:val="00A0353B"/>
    <w:rsid w:val="00A06932"/>
    <w:rsid w:val="00A14549"/>
    <w:rsid w:val="00A14F3E"/>
    <w:rsid w:val="00A15A00"/>
    <w:rsid w:val="00A16E23"/>
    <w:rsid w:val="00A21421"/>
    <w:rsid w:val="00A249BD"/>
    <w:rsid w:val="00A27154"/>
    <w:rsid w:val="00A33236"/>
    <w:rsid w:val="00A33D3A"/>
    <w:rsid w:val="00A4636E"/>
    <w:rsid w:val="00A50676"/>
    <w:rsid w:val="00A50C29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13128"/>
    <w:rsid w:val="00C204EF"/>
    <w:rsid w:val="00C21320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57D5"/>
    <w:rsid w:val="00C8632C"/>
    <w:rsid w:val="00C90D2B"/>
    <w:rsid w:val="00C94AE0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471B9"/>
    <w:rsid w:val="00D516A8"/>
    <w:rsid w:val="00D531D0"/>
    <w:rsid w:val="00D54DB2"/>
    <w:rsid w:val="00D54E24"/>
    <w:rsid w:val="00D54E55"/>
    <w:rsid w:val="00D60C05"/>
    <w:rsid w:val="00D66E18"/>
    <w:rsid w:val="00D67C8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1DA2"/>
    <w:rsid w:val="00E149D8"/>
    <w:rsid w:val="00E1746E"/>
    <w:rsid w:val="00E43E9C"/>
    <w:rsid w:val="00E44A1F"/>
    <w:rsid w:val="00E44D1D"/>
    <w:rsid w:val="00E53ECF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B4A6A"/>
    <w:rsid w:val="00EC1335"/>
    <w:rsid w:val="00EC4C43"/>
    <w:rsid w:val="00EC6724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5906"/>
    <w:rsid w:val="00F56ED1"/>
    <w:rsid w:val="00F577B5"/>
    <w:rsid w:val="00F63222"/>
    <w:rsid w:val="00F65E50"/>
    <w:rsid w:val="00F70559"/>
    <w:rsid w:val="00F7580C"/>
    <w:rsid w:val="00F8055D"/>
    <w:rsid w:val="00F8221C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ESTUDANDO%20A%20B&#205;BLIA%20EM%20GRUPO\arquivos\EBG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28E1-CAE2-4A3A-9116-68AC3E4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217</TotalTime>
  <Pages>8</Pages>
  <Words>2752</Words>
  <Characters>14866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9</cp:revision>
  <cp:lastPrinted>2018-01-19T15:19:00Z</cp:lastPrinted>
  <dcterms:created xsi:type="dcterms:W3CDTF">2018-11-28T11:35:00Z</dcterms:created>
  <dcterms:modified xsi:type="dcterms:W3CDTF">2020-10-16T19:10:00Z</dcterms:modified>
</cp:coreProperties>
</file>