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C80418">
        <w:rPr>
          <w:b/>
          <w:bCs/>
          <w:sz w:val="50"/>
          <w:szCs w:val="50"/>
          <w:u w:val="single"/>
        </w:rPr>
        <w:t>6</w:t>
      </w:r>
      <w:r w:rsidR="00DB5786">
        <w:rPr>
          <w:b/>
          <w:bCs/>
          <w:sz w:val="50"/>
          <w:szCs w:val="50"/>
          <w:u w:val="single"/>
        </w:rPr>
        <w:t>9</w:t>
      </w:r>
    </w:p>
    <w:p w:rsidR="00857191" w:rsidRPr="00413141" w:rsidRDefault="00857191" w:rsidP="00857191">
      <w:pPr>
        <w:jc w:val="both"/>
        <w:rPr>
          <w:b/>
          <w:bCs/>
          <w:u w:val="single"/>
        </w:rPr>
      </w:pPr>
    </w:p>
    <w:p w:rsidR="00661A55" w:rsidRDefault="00661A55" w:rsidP="00661A55">
      <w:r w:rsidRPr="003C4BF3">
        <w:rPr>
          <w:rFonts w:ascii="Arial" w:hAnsi="Arial" w:cs="Arial"/>
          <w:b/>
          <w:bCs/>
          <w:sz w:val="27"/>
          <w:szCs w:val="27"/>
        </w:rPr>
        <w:t>10.24 O Arrebatamento</w:t>
      </w:r>
      <w:r w:rsidRPr="003C4BF3">
        <w:t xml:space="preserve"> </w:t>
      </w:r>
    </w:p>
    <w:p w:rsidR="00661A55" w:rsidRDefault="00661A55" w:rsidP="00661A55">
      <w:pPr>
        <w:ind w:left="240"/>
      </w:pPr>
    </w:p>
    <w:p w:rsidR="00661A55" w:rsidRDefault="00661A55" w:rsidP="00661A55">
      <w:pPr>
        <w:jc w:val="both"/>
      </w:pPr>
      <w:r w:rsidRPr="003C4BF3">
        <w:rPr>
          <w:rFonts w:ascii="Arial" w:hAnsi="Arial" w:cs="Arial"/>
        </w:rPr>
        <w:t>Vamos estudar agora, o futuro da verdadeira Igreja. É tão lindo, tão maravilhoso e sobrenatural, que muitos dizem: será que é mesmo? Eu não tenho a menor dúvida, mas quem ouvir pela primeira vez, vai estranhar. Porém, não vamos falar do que é nosso e sim, vamos estudar o que Deus escreveu em Sua Palavra; mente humana nenhuma poderia imaginar uma coisa dessa que vamos estudar. Nesta aula será somente a introdução, porém estudaremos a seguir em detalhes.</w:t>
      </w:r>
    </w:p>
    <w:p w:rsidR="00661A55" w:rsidRDefault="00661A55" w:rsidP="00661A55"/>
    <w:p w:rsidR="00661A55" w:rsidRDefault="00661A55" w:rsidP="00661A55">
      <w:pPr>
        <w:jc w:val="both"/>
      </w:pPr>
      <w:r w:rsidRPr="003C4BF3">
        <w:rPr>
          <w:rFonts w:ascii="Arial" w:hAnsi="Arial" w:cs="Arial"/>
        </w:rPr>
        <w:t>Daqui para frente, estamos entrando na parte escatológica da Bíblia, do curso, e já vimos que o estudo da escatologia é o estudo das últimas coisas, das coisas que ainda não aconteceram. Então, tudo que vamos estudar daqui para frente, são coisas que ainda vão acontecer, são proféticas nesse sentido, ou seja, ainda não aconteceram.</w:t>
      </w:r>
    </w:p>
    <w:p w:rsidR="00661A55" w:rsidRDefault="00661A55" w:rsidP="00661A55"/>
    <w:p w:rsidR="00661A55" w:rsidRDefault="00661A55" w:rsidP="00661A55">
      <w:pPr>
        <w:jc w:val="both"/>
      </w:pPr>
      <w:r w:rsidRPr="003C4BF3">
        <w:rPr>
          <w:rFonts w:ascii="Arial" w:hAnsi="Arial" w:cs="Arial"/>
        </w:rPr>
        <w:t>Vamos repetir o que falamos na aula anterior:</w:t>
      </w:r>
      <w:r>
        <w:rPr>
          <w:rFonts w:ascii="Arial" w:hAnsi="Arial" w:cs="Arial"/>
        </w:rPr>
        <w:t xml:space="preserve"> </w:t>
      </w:r>
      <w:r w:rsidRPr="003C4BF3">
        <w:rPr>
          <w:rFonts w:ascii="Arial" w:hAnsi="Arial" w:cs="Arial"/>
          <w:u w:val="single"/>
        </w:rPr>
        <w:t>o Espírito Santo, nos põe em alerta para o dia do arrebatamento</w:t>
      </w:r>
      <w:r w:rsidRPr="003C4BF3">
        <w:rPr>
          <w:rFonts w:ascii="Arial" w:hAnsi="Arial" w:cs="Arial"/>
        </w:rPr>
        <w:t>, o dia de Jesus Cristo. Nos põe em alerta, porque o estudo escatológico, estudo das coisas que ainda vão acontecer, deve ter um objetivo: estarmos preparados para esse dia. Estarmos preparados para o dia do arrebatamento, é estarmos com nossa vida em ordem, santa, pura, imaculada. É para isso que há o estudo da escatologia, para vermos quão próximo está esse dia e para estarmos preparados.</w:t>
      </w:r>
    </w:p>
    <w:p w:rsidR="00661A55" w:rsidRDefault="00661A55" w:rsidP="00661A55"/>
    <w:p w:rsidR="00661A55" w:rsidRDefault="00661A55" w:rsidP="00661A55">
      <w:pPr>
        <w:jc w:val="both"/>
      </w:pPr>
      <w:r w:rsidRPr="003C4BF3">
        <w:rPr>
          <w:rFonts w:ascii="Arial" w:hAnsi="Arial" w:cs="Arial"/>
        </w:rPr>
        <w:t>Vamos citar muitos textos sobre este assunto e peço a Deus que abra nosso entendimento. Devemos orar e pedir ao Espírito Santo que nos auxilie e nos traga a revelação, para entendermos bem este assunto. Uma das maiores discussões (até mesmo brigas) no povo de Deus hoje, é se o arrebatamento da Igreja se dará no início da tribulação, no meio ou no final. Existem teologias sobre o assunto que são conflitantes:</w:t>
      </w:r>
    </w:p>
    <w:p w:rsidR="00661A55" w:rsidRDefault="00661A55" w:rsidP="00661A55"/>
    <w:p w:rsidR="00661A55" w:rsidRDefault="00661A55" w:rsidP="00661A55">
      <w:r>
        <w:t xml:space="preserve">- </w:t>
      </w:r>
      <w:r w:rsidRPr="003C4BF3">
        <w:rPr>
          <w:rFonts w:ascii="Arial" w:hAnsi="Arial" w:cs="Arial"/>
        </w:rPr>
        <w:t>Pré-tribulacionismo: a Igreja não entra no período da tribulação.</w:t>
      </w:r>
      <w:r w:rsidRPr="003C4BF3">
        <w:t xml:space="preserve"> </w:t>
      </w:r>
      <w:r w:rsidRPr="003C4BF3">
        <w:br/>
        <w:t xml:space="preserve">  </w:t>
      </w:r>
    </w:p>
    <w:p w:rsidR="00661A55" w:rsidRDefault="00661A55" w:rsidP="00661A55">
      <w:pPr>
        <w:jc w:val="both"/>
      </w:pPr>
      <w:r>
        <w:t xml:space="preserve">- </w:t>
      </w:r>
      <w:r w:rsidRPr="003C4BF3">
        <w:rPr>
          <w:rFonts w:ascii="Arial" w:hAnsi="Arial" w:cs="Arial"/>
        </w:rPr>
        <w:t>Pós-Tribulacionismo: a Igreja passa pela tribulação aqui na Terra; há pessoas que dizem que a Igreja é arrebatada no meio do período (3,5 anos) e há pessoas que dizem que a Igreja é arrebatada no final da tribulação, após os 7 anos.</w:t>
      </w:r>
      <w:r w:rsidRPr="003C4BF3">
        <w:t xml:space="preserve"> </w:t>
      </w:r>
    </w:p>
    <w:p w:rsidR="00661A55" w:rsidRDefault="00661A55" w:rsidP="00661A55">
      <w:pPr>
        <w:jc w:val="both"/>
      </w:pPr>
      <w:r w:rsidRPr="003C4BF3">
        <w:rPr>
          <w:rFonts w:ascii="Arial" w:hAnsi="Arial" w:cs="Arial"/>
        </w:rPr>
        <w:t> </w:t>
      </w:r>
    </w:p>
    <w:p w:rsidR="00661A55" w:rsidRDefault="00661A55" w:rsidP="00661A55">
      <w:pPr>
        <w:jc w:val="both"/>
        <w:rPr>
          <w:rFonts w:ascii="Arial" w:hAnsi="Arial" w:cs="Arial"/>
        </w:rPr>
      </w:pPr>
      <w:r w:rsidRPr="003C4BF3">
        <w:rPr>
          <w:rFonts w:ascii="Arial" w:hAnsi="Arial" w:cs="Arial"/>
        </w:rPr>
        <w:t>Outro assunto bastante controvertido é: quem tomará parte do arrebatamento; toda Igreja? parte da Igreja? o que devo fazer para ser arrebatado? como devo estar naquele dia?</w:t>
      </w:r>
    </w:p>
    <w:p w:rsidR="00661A55" w:rsidRDefault="00661A55" w:rsidP="00661A55">
      <w:pPr>
        <w:jc w:val="both"/>
        <w:rPr>
          <w:rFonts w:ascii="Arial" w:hAnsi="Arial" w:cs="Arial"/>
        </w:rPr>
      </w:pPr>
      <w:r w:rsidRPr="003C4BF3">
        <w:br/>
      </w:r>
      <w:r w:rsidRPr="003C4BF3">
        <w:rPr>
          <w:rFonts w:ascii="Arial" w:hAnsi="Arial" w:cs="Arial"/>
        </w:rPr>
        <w:t>Ou seja, quando e quem tomará parte do arrebatamento são as maiores questões discutidas nas Igrejas. Vamos estudar na Bíblia e pedir revelação ao Espírito Santo sobre essas questões.</w:t>
      </w:r>
    </w:p>
    <w:p w:rsidR="00661A55" w:rsidRDefault="00661A55" w:rsidP="00661A55">
      <w:pPr>
        <w:jc w:val="both"/>
      </w:pPr>
      <w:r w:rsidRPr="003C4BF3">
        <w:t xml:space="preserve">  </w:t>
      </w:r>
    </w:p>
    <w:p w:rsidR="00661A55" w:rsidRDefault="00661A55" w:rsidP="00661A55">
      <w:r w:rsidRPr="003C4BF3">
        <w:rPr>
          <w:rFonts w:ascii="Symbol" w:hAnsi="Symbol"/>
          <w:b/>
          <w:bCs/>
        </w:rPr>
        <w:t></w:t>
      </w:r>
      <w:r w:rsidRPr="003C4BF3">
        <w:rPr>
          <w:b/>
          <w:bCs/>
        </w:rPr>
        <w:t xml:space="preserve"> I</w:t>
      </w:r>
      <w:r w:rsidRPr="003C4BF3">
        <w:rPr>
          <w:rFonts w:ascii="Arial" w:hAnsi="Arial" w:cs="Arial"/>
          <w:b/>
          <w:bCs/>
        </w:rPr>
        <w:t xml:space="preserve"> Tessalonicenses 1:8</w:t>
      </w:r>
      <w:r>
        <w:rPr>
          <w:rFonts w:ascii="Arial" w:hAnsi="Arial" w:cs="Arial"/>
          <w:b/>
          <w:bCs/>
        </w:rPr>
        <w:t>-</w:t>
      </w:r>
      <w:r w:rsidRPr="003C4BF3">
        <w:rPr>
          <w:rFonts w:ascii="Arial" w:hAnsi="Arial" w:cs="Arial"/>
          <w:b/>
          <w:bCs/>
        </w:rPr>
        <w:t>10</w:t>
      </w:r>
    </w:p>
    <w:p w:rsidR="00661A55" w:rsidRDefault="00661A55" w:rsidP="00661A55"/>
    <w:p w:rsidR="00661A55" w:rsidRDefault="00661A55" w:rsidP="00661A55">
      <w:pPr>
        <w:jc w:val="both"/>
      </w:pPr>
      <w:r w:rsidRPr="003C4BF3">
        <w:rPr>
          <w:rFonts w:ascii="Arial" w:hAnsi="Arial" w:cs="Arial"/>
        </w:rPr>
        <w:t> "... e esperardes dos céus a seu Filho ... Jesus, que nos livra da ira vindoura"; a vinda de Jesus para sua Igreja, nos livrará da ira vindoura</w:t>
      </w:r>
      <w:r>
        <w:rPr>
          <w:rFonts w:ascii="Arial" w:hAnsi="Arial" w:cs="Arial"/>
        </w:rPr>
        <w:t>. Q</w:t>
      </w:r>
      <w:r w:rsidRPr="003C4BF3">
        <w:rPr>
          <w:rFonts w:ascii="Arial" w:hAnsi="Arial" w:cs="Arial"/>
        </w:rPr>
        <w:t>ue ira é essa?</w:t>
      </w:r>
      <w:r w:rsidRPr="003C4BF3">
        <w:t xml:space="preserve"> </w:t>
      </w:r>
    </w:p>
    <w:p w:rsidR="00661A55" w:rsidRDefault="00661A55" w:rsidP="00661A55"/>
    <w:p w:rsidR="00661A55" w:rsidRDefault="00661A55" w:rsidP="00661A55">
      <w:pPr>
        <w:rPr>
          <w:rFonts w:ascii="Arial" w:hAnsi="Arial" w:cs="Arial"/>
        </w:rPr>
      </w:pPr>
      <w:r w:rsidRPr="003C4BF3">
        <w:rPr>
          <w:rFonts w:ascii="Symbol" w:hAnsi="Symbol"/>
          <w:b/>
          <w:bCs/>
        </w:rPr>
        <w:lastRenderedPageBreak/>
        <w:t></w:t>
      </w:r>
      <w:r w:rsidRPr="003C4BF3">
        <w:rPr>
          <w:rFonts w:ascii="Arial" w:hAnsi="Arial" w:cs="Arial"/>
          <w:b/>
          <w:bCs/>
        </w:rPr>
        <w:t xml:space="preserve"> Colossenses 1:27</w:t>
      </w:r>
      <w:r w:rsidRPr="003C4BF3">
        <w:rPr>
          <w:rFonts w:ascii="Arial" w:hAnsi="Arial" w:cs="Arial"/>
        </w:rPr>
        <w:t xml:space="preserve">; "... Cristo em vós, </w:t>
      </w:r>
      <w:r w:rsidRPr="003C4BF3">
        <w:rPr>
          <w:rFonts w:ascii="Arial" w:hAnsi="Arial" w:cs="Arial"/>
          <w:u w:val="single"/>
        </w:rPr>
        <w:t>a esperança</w:t>
      </w:r>
      <w:r w:rsidRPr="003C4BF3">
        <w:rPr>
          <w:rFonts w:ascii="Arial" w:hAnsi="Arial" w:cs="Arial"/>
        </w:rPr>
        <w:t xml:space="preserve"> da</w:t>
      </w:r>
      <w:r>
        <w:rPr>
          <w:rFonts w:ascii="Arial" w:hAnsi="Arial" w:cs="Arial"/>
        </w:rPr>
        <w:t xml:space="preserve"> </w:t>
      </w:r>
      <w:r w:rsidRPr="003C4BF3">
        <w:rPr>
          <w:rFonts w:ascii="Arial" w:hAnsi="Arial" w:cs="Arial"/>
        </w:rPr>
        <w:t>glória".</w:t>
      </w:r>
    </w:p>
    <w:p w:rsidR="00661A55" w:rsidRDefault="00661A55" w:rsidP="00661A55">
      <w:pPr>
        <w:rPr>
          <w:rFonts w:ascii="Arial" w:hAnsi="Arial" w:cs="Arial"/>
        </w:rPr>
      </w:pPr>
    </w:p>
    <w:p w:rsidR="00661A55" w:rsidRDefault="00661A55" w:rsidP="00661A55">
      <w:pPr>
        <w:jc w:val="both"/>
        <w:rPr>
          <w:rFonts w:ascii="Arial" w:hAnsi="Arial" w:cs="Arial"/>
        </w:rPr>
      </w:pPr>
      <w:r w:rsidRPr="003C4BF3">
        <w:rPr>
          <w:rFonts w:ascii="Arial" w:hAnsi="Arial" w:cs="Arial"/>
        </w:rPr>
        <w:t xml:space="preserve">Vamos dar vida a esse versículo, que é muito falado, mas muito pouco entendido. O que você entende com essa frase que anotamos? Por exemplo, seu time de futebol vai jogar no final de semana e você fala </w:t>
      </w:r>
      <w:r>
        <w:rPr>
          <w:rFonts w:ascii="Arial" w:hAnsi="Arial" w:cs="Arial"/>
        </w:rPr>
        <w:t>a</w:t>
      </w:r>
      <w:r w:rsidRPr="003C4BF3">
        <w:rPr>
          <w:rFonts w:ascii="Arial" w:hAnsi="Arial" w:cs="Arial"/>
        </w:rPr>
        <w:t>ssim: estou com esperança que meu time vença a partida; o que significa isso? Seu time vai vencer? Pode ser que sim, pode ser que não; significa que você est</w:t>
      </w:r>
      <w:r>
        <w:rPr>
          <w:rFonts w:ascii="Arial" w:hAnsi="Arial" w:cs="Arial"/>
        </w:rPr>
        <w:t>á</w:t>
      </w:r>
      <w:r w:rsidRPr="003C4BF3">
        <w:rPr>
          <w:rFonts w:ascii="Arial" w:hAnsi="Arial" w:cs="Arial"/>
        </w:rPr>
        <w:t xml:space="preserve"> esperando que vença, mas pode ser que não vença.</w:t>
      </w:r>
    </w:p>
    <w:p w:rsidR="00661A55" w:rsidRDefault="00661A55" w:rsidP="00661A55">
      <w:pPr>
        <w:rPr>
          <w:rFonts w:ascii="Arial" w:hAnsi="Arial" w:cs="Arial"/>
        </w:rPr>
      </w:pPr>
    </w:p>
    <w:p w:rsidR="00661A55" w:rsidRDefault="00661A55" w:rsidP="00661A55">
      <w:pPr>
        <w:jc w:val="both"/>
      </w:pPr>
      <w:r w:rsidRPr="003C4BF3">
        <w:rPr>
          <w:rFonts w:ascii="Arial" w:hAnsi="Arial" w:cs="Arial"/>
        </w:rPr>
        <w:t>"Cristo em vós, a esperança da glória"; de forma nenhuma a palavra esperança aqui, tem o significa</w:t>
      </w:r>
      <w:r>
        <w:rPr>
          <w:rFonts w:ascii="Arial" w:hAnsi="Arial" w:cs="Arial"/>
        </w:rPr>
        <w:t>do</w:t>
      </w:r>
      <w:r w:rsidRPr="003C4BF3">
        <w:rPr>
          <w:rFonts w:ascii="Arial" w:hAnsi="Arial" w:cs="Arial"/>
        </w:rPr>
        <w:t xml:space="preserve"> do exemplo citado acima. Esta palavra "esperança" aqui, est</w:t>
      </w:r>
      <w:r>
        <w:rPr>
          <w:rFonts w:ascii="Arial" w:hAnsi="Arial" w:cs="Arial"/>
        </w:rPr>
        <w:t>á</w:t>
      </w:r>
      <w:r w:rsidRPr="003C4BF3">
        <w:rPr>
          <w:rFonts w:ascii="Arial" w:hAnsi="Arial" w:cs="Arial"/>
        </w:rPr>
        <w:t xml:space="preserve"> ligada à palavra espera, do verbo esperar. Cristo em vós, isto é, em mim, em você; Cristo em mim, significa que estou esperando a glória, que estou esperando o corpo glorificado, que estou esperando a chegada (a hora) de ir para o céu.</w:t>
      </w:r>
      <w:r w:rsidRPr="003C4BF3">
        <w:t xml:space="preserve"> </w:t>
      </w:r>
    </w:p>
    <w:p w:rsidR="00661A55" w:rsidRDefault="00661A55" w:rsidP="00661A55">
      <w:pPr>
        <w:jc w:val="both"/>
        <w:rPr>
          <w:rFonts w:ascii="Arial" w:hAnsi="Arial" w:cs="Arial"/>
        </w:rPr>
      </w:pPr>
      <w:r w:rsidRPr="003C4BF3">
        <w:br/>
      </w:r>
      <w:r w:rsidRPr="003C4BF3">
        <w:rPr>
          <w:rFonts w:ascii="Arial" w:hAnsi="Arial" w:cs="Arial"/>
        </w:rPr>
        <w:t>Um autor literário exemplificou essa esperança como um botão que depois vira flor, é impossível um botão não virar flor. É essa esperança que o versículo se refere, a espera com certeza de acontecer.</w:t>
      </w:r>
      <w:r w:rsidRPr="003C4BF3">
        <w:t xml:space="preserve"> </w:t>
      </w:r>
    </w:p>
    <w:p w:rsidR="00661A55" w:rsidRDefault="00661A55" w:rsidP="00661A55">
      <w:pPr>
        <w:rPr>
          <w:rFonts w:ascii="Arial" w:hAnsi="Arial" w:cs="Arial"/>
        </w:rPr>
      </w:pPr>
    </w:p>
    <w:p w:rsidR="00661A55" w:rsidRDefault="00661A55" w:rsidP="00661A55">
      <w:pPr>
        <w:rPr>
          <w:rFonts w:ascii="Arial" w:hAnsi="Arial" w:cs="Arial"/>
        </w:rPr>
      </w:pPr>
      <w:r w:rsidRPr="003C4BF3">
        <w:rPr>
          <w:rFonts w:ascii="Symbol" w:hAnsi="Symbol"/>
          <w:b/>
          <w:bCs/>
        </w:rPr>
        <w:t></w:t>
      </w:r>
      <w:r w:rsidRPr="003C4BF3">
        <w:rPr>
          <w:rFonts w:ascii="Arial" w:hAnsi="Arial" w:cs="Arial"/>
          <w:b/>
          <w:bCs/>
        </w:rPr>
        <w:t xml:space="preserve"> Colosseses 3:4</w:t>
      </w:r>
      <w:r w:rsidRPr="003C4BF3">
        <w:rPr>
          <w:rFonts w:ascii="Arial" w:hAnsi="Arial" w:cs="Arial"/>
        </w:rPr>
        <w:t>; "... então também vós vos manifestareis com ele em glória".</w:t>
      </w:r>
    </w:p>
    <w:p w:rsidR="00661A55" w:rsidRDefault="00661A55" w:rsidP="00661A55">
      <w:pPr>
        <w:rPr>
          <w:rFonts w:ascii="Arial" w:hAnsi="Arial" w:cs="Arial"/>
        </w:rPr>
      </w:pPr>
    </w:p>
    <w:p w:rsidR="00661A55" w:rsidRDefault="00661A55" w:rsidP="00661A55">
      <w:pPr>
        <w:rPr>
          <w:rFonts w:ascii="Arial" w:hAnsi="Arial" w:cs="Arial"/>
        </w:rPr>
      </w:pPr>
      <w:r w:rsidRPr="003C4BF3">
        <w:rPr>
          <w:rFonts w:ascii="Arial" w:hAnsi="Arial" w:cs="Arial"/>
        </w:rPr>
        <w:t>Cristo em vós, significa a espera da manifestação desta glória aqui citada.</w:t>
      </w:r>
    </w:p>
    <w:p w:rsidR="00661A55" w:rsidRDefault="00661A55" w:rsidP="00661A55">
      <w:pPr>
        <w:rPr>
          <w:rFonts w:ascii="Arial" w:hAnsi="Arial" w:cs="Arial"/>
        </w:rPr>
      </w:pPr>
    </w:p>
    <w:p w:rsidR="00661A55" w:rsidRDefault="00661A55" w:rsidP="00661A55">
      <w:pPr>
        <w:rPr>
          <w:rFonts w:ascii="Arial" w:hAnsi="Arial" w:cs="Arial"/>
        </w:rPr>
      </w:pPr>
      <w:r w:rsidRPr="003C4BF3">
        <w:rPr>
          <w:rFonts w:ascii="Symbol" w:hAnsi="Symbol"/>
          <w:b/>
          <w:bCs/>
        </w:rPr>
        <w:t></w:t>
      </w:r>
      <w:r w:rsidRPr="003C4BF3">
        <w:rPr>
          <w:rFonts w:ascii="Arial" w:hAnsi="Arial" w:cs="Arial"/>
          <w:b/>
          <w:bCs/>
        </w:rPr>
        <w:t xml:space="preserve"> Romanos 8:24</w:t>
      </w:r>
    </w:p>
    <w:p w:rsidR="00661A55" w:rsidRDefault="00661A55" w:rsidP="00661A55">
      <w:pPr>
        <w:rPr>
          <w:rFonts w:ascii="Arial" w:hAnsi="Arial" w:cs="Arial"/>
        </w:rPr>
      </w:pPr>
    </w:p>
    <w:p w:rsidR="00661A55" w:rsidRDefault="00661A55" w:rsidP="00661A55">
      <w:pPr>
        <w:rPr>
          <w:rFonts w:ascii="Arial" w:hAnsi="Arial" w:cs="Arial"/>
        </w:rPr>
      </w:pPr>
      <w:r w:rsidRPr="003C4BF3">
        <w:t xml:space="preserve"> </w:t>
      </w:r>
      <w:r w:rsidRPr="003C4BF3">
        <w:rPr>
          <w:rFonts w:ascii="Arial" w:hAnsi="Arial" w:cs="Arial"/>
        </w:rPr>
        <w:t>"Porque na esperança fomos salvos ..."; fomos salvos na espera, na esperança que estamos falando.</w:t>
      </w:r>
      <w:r w:rsidRPr="003C4BF3">
        <w:t xml:space="preserve"> </w:t>
      </w:r>
    </w:p>
    <w:p w:rsidR="00661A55" w:rsidRDefault="00661A55" w:rsidP="00661A55">
      <w:pPr>
        <w:rPr>
          <w:rFonts w:ascii="Arial" w:hAnsi="Arial" w:cs="Arial"/>
        </w:rPr>
      </w:pPr>
    </w:p>
    <w:p w:rsidR="00661A55" w:rsidRDefault="00661A55" w:rsidP="00661A55">
      <w:pPr>
        <w:jc w:val="both"/>
        <w:rPr>
          <w:rFonts w:ascii="Arial" w:hAnsi="Arial" w:cs="Arial"/>
        </w:rPr>
      </w:pPr>
      <w:r w:rsidRPr="003C4BF3">
        <w:t xml:space="preserve"> </w:t>
      </w:r>
      <w:r w:rsidRPr="003C4BF3">
        <w:rPr>
          <w:rFonts w:ascii="Arial" w:hAnsi="Arial" w:cs="Arial"/>
        </w:rPr>
        <w:t>"Ora, a esperança que se vê não é esperança; pois o que alguém vê, como o espera"? É a mesma característica de fé (</w:t>
      </w:r>
      <w:r w:rsidRPr="003C4BF3">
        <w:rPr>
          <w:rFonts w:ascii="Symbol" w:hAnsi="Symbol"/>
          <w:b/>
          <w:bCs/>
        </w:rPr>
        <w:t></w:t>
      </w:r>
      <w:r w:rsidRPr="003C4BF3">
        <w:rPr>
          <w:rFonts w:ascii="Arial" w:hAnsi="Arial" w:cs="Arial"/>
          <w:b/>
          <w:bCs/>
        </w:rPr>
        <w:t xml:space="preserve"> Hebreus 11:1</w:t>
      </w:r>
      <w:r w:rsidRPr="003C4BF3">
        <w:rPr>
          <w:rFonts w:ascii="Arial" w:hAnsi="Arial" w:cs="Arial"/>
        </w:rPr>
        <w:t>). Portanto, não vejo mas é certeza que acontecerá.</w:t>
      </w:r>
      <w:r w:rsidRPr="003C4BF3">
        <w:t xml:space="preserve"> </w:t>
      </w:r>
      <w:r w:rsidRPr="003C4BF3">
        <w:br/>
      </w:r>
    </w:p>
    <w:p w:rsidR="00661A55" w:rsidRDefault="00661A55" w:rsidP="00661A55">
      <w:pPr>
        <w:jc w:val="both"/>
        <w:rPr>
          <w:rFonts w:ascii="Arial" w:hAnsi="Arial" w:cs="Arial"/>
        </w:rPr>
      </w:pPr>
      <w:r w:rsidRPr="003C4BF3">
        <w:rPr>
          <w:rFonts w:ascii="Arial" w:hAnsi="Arial" w:cs="Arial"/>
        </w:rPr>
        <w:t>Por exemplo: estou esperando chegar esta cadeira aqui, (a cadeira que estou sentado); eu estou olhando para a cadeira e posso então dizer que estou esperando chegar a cadeira? Não, se eu estou vendo a cadeira, é porque ela já chegou e já não espero mais. Então, eu estou na esperança (espera) certa da glória, e a prova é que Jesus está em mim. Essa é a espera da glória, não tem jeito de não acontecer.</w:t>
      </w:r>
    </w:p>
    <w:p w:rsidR="00661A55" w:rsidRDefault="00661A55" w:rsidP="00661A55">
      <w:pPr>
        <w:rPr>
          <w:rFonts w:ascii="Arial" w:hAnsi="Arial" w:cs="Arial"/>
        </w:rPr>
      </w:pPr>
    </w:p>
    <w:p w:rsidR="00661A55" w:rsidRDefault="00661A55" w:rsidP="00661A55">
      <w:pPr>
        <w:jc w:val="both"/>
      </w:pPr>
      <w:r w:rsidRPr="003C4BF3">
        <w:rPr>
          <w:rFonts w:ascii="Arial" w:hAnsi="Arial" w:cs="Arial"/>
        </w:rPr>
        <w:t>Vimos esses versículos, para mostrar qual tem que ser a nossa expectativa; aguardando, eu estou aguardando do céu o meu Salvador, você está?</w:t>
      </w:r>
      <w:r w:rsidRPr="003C4BF3">
        <w:t xml:space="preserve"> </w:t>
      </w:r>
    </w:p>
    <w:p w:rsidR="00661A55" w:rsidRDefault="00661A55" w:rsidP="00661A55">
      <w:pPr>
        <w:jc w:val="both"/>
        <w:rPr>
          <w:rFonts w:ascii="Arial" w:hAnsi="Arial" w:cs="Arial"/>
        </w:rPr>
      </w:pPr>
      <w:r w:rsidRPr="003C4BF3">
        <w:br/>
      </w:r>
      <w:r w:rsidRPr="003C4BF3">
        <w:rPr>
          <w:rFonts w:ascii="Arial" w:hAnsi="Arial" w:cs="Arial"/>
        </w:rPr>
        <w:t xml:space="preserve">Quando você está aguardando alguém, por exemplo, que você convidou para jantar em sua casa, como você fica? Vai chegar, deixa eu me arrumar. Você arruma a casa toda, toma banho, veste uma roupa apropriada, a melhor, ajeita tudo e fica esperando tocar a campainha. Se for alguém que você </w:t>
      </w:r>
      <w:r>
        <w:rPr>
          <w:rFonts w:ascii="Arial" w:hAnsi="Arial" w:cs="Arial"/>
        </w:rPr>
        <w:t>anseia</w:t>
      </w:r>
      <w:r w:rsidRPr="003C4BF3">
        <w:rPr>
          <w:rFonts w:ascii="Arial" w:hAnsi="Arial" w:cs="Arial"/>
        </w:rPr>
        <w:t xml:space="preserve"> muito a chegada, você diz: "parece que está demorando". É essa que tem que ser a nossa expectativa, aguardando do céu o nosso Salvador.</w:t>
      </w:r>
    </w:p>
    <w:p w:rsidR="00661A55" w:rsidRDefault="00661A55" w:rsidP="00661A55">
      <w:pPr>
        <w:rPr>
          <w:rFonts w:ascii="Arial" w:hAnsi="Arial" w:cs="Arial"/>
        </w:rPr>
      </w:pPr>
    </w:p>
    <w:p w:rsidR="00661A55" w:rsidRDefault="00661A55" w:rsidP="00661A55">
      <w:pPr>
        <w:jc w:val="both"/>
        <w:rPr>
          <w:rFonts w:ascii="Arial" w:hAnsi="Arial" w:cs="Arial"/>
        </w:rPr>
      </w:pPr>
      <w:r w:rsidRPr="003C4BF3">
        <w:rPr>
          <w:rFonts w:ascii="Arial" w:hAnsi="Arial" w:cs="Arial"/>
        </w:rPr>
        <w:lastRenderedPageBreak/>
        <w:t>O que a Igreja espera? O encontro com o noivo. Quando uma noiva vai se casar, tudo passa a ser em função daquele dia, daquele momento; o dinheiro, o tempo, o esforço, a cabeça, as idéias, a memória, tudo é em função do dia do casamento. Nós estamos esperando o nosso noivo, que vem nos buscar e nos levar para a casa dele, para a casa que ele preparou.</w:t>
      </w:r>
      <w:r w:rsidRPr="003C4BF3">
        <w:t xml:space="preserve"> </w:t>
      </w:r>
    </w:p>
    <w:p w:rsidR="00661A55" w:rsidRDefault="00661A55" w:rsidP="00661A55">
      <w:pPr>
        <w:rPr>
          <w:rFonts w:ascii="Arial" w:hAnsi="Arial" w:cs="Arial"/>
        </w:rPr>
      </w:pPr>
    </w:p>
    <w:p w:rsidR="00661A55" w:rsidRDefault="00661A55" w:rsidP="00661A55">
      <w:pPr>
        <w:rPr>
          <w:rFonts w:ascii="Arial" w:hAnsi="Arial" w:cs="Arial"/>
        </w:rPr>
      </w:pPr>
      <w:r w:rsidRPr="003C4BF3">
        <w:rPr>
          <w:rFonts w:ascii="Symbol" w:hAnsi="Symbol"/>
          <w:b/>
          <w:bCs/>
        </w:rPr>
        <w:t></w:t>
      </w:r>
      <w:r w:rsidRPr="003C4BF3">
        <w:rPr>
          <w:rFonts w:ascii="Arial" w:hAnsi="Arial" w:cs="Arial"/>
          <w:b/>
          <w:bCs/>
        </w:rPr>
        <w:t xml:space="preserve"> João 14:1</w:t>
      </w:r>
      <w:r>
        <w:rPr>
          <w:rFonts w:ascii="Arial" w:hAnsi="Arial" w:cs="Arial"/>
          <w:b/>
          <w:bCs/>
        </w:rPr>
        <w:t>-</w:t>
      </w:r>
      <w:r w:rsidRPr="003C4BF3">
        <w:rPr>
          <w:rFonts w:ascii="Arial" w:hAnsi="Arial" w:cs="Arial"/>
          <w:b/>
          <w:bCs/>
        </w:rPr>
        <w:t>3</w:t>
      </w:r>
    </w:p>
    <w:p w:rsidR="00661A55" w:rsidRDefault="00661A55" w:rsidP="00661A55">
      <w:pPr>
        <w:rPr>
          <w:rFonts w:ascii="Arial" w:hAnsi="Arial" w:cs="Arial"/>
        </w:rPr>
      </w:pPr>
    </w:p>
    <w:p w:rsidR="00661A55" w:rsidRDefault="00661A55" w:rsidP="00661A55">
      <w:pPr>
        <w:jc w:val="both"/>
        <w:rPr>
          <w:rFonts w:ascii="Arial" w:hAnsi="Arial" w:cs="Arial"/>
        </w:rPr>
      </w:pPr>
      <w:r w:rsidRPr="003C4BF3">
        <w:rPr>
          <w:rFonts w:ascii="Arial" w:hAnsi="Arial" w:cs="Arial"/>
        </w:rPr>
        <w:t>O que Israel está esperando</w:t>
      </w:r>
      <w:r w:rsidR="00974B42">
        <w:rPr>
          <w:rFonts w:ascii="Arial" w:hAnsi="Arial" w:cs="Arial"/>
        </w:rPr>
        <w:t xml:space="preserve"> ?</w:t>
      </w:r>
      <w:r w:rsidRPr="003C4BF3">
        <w:rPr>
          <w:rFonts w:ascii="Arial" w:hAnsi="Arial" w:cs="Arial"/>
        </w:rPr>
        <w:t xml:space="preserve"> </w:t>
      </w:r>
      <w:r w:rsidR="00974B42">
        <w:rPr>
          <w:rFonts w:ascii="Arial" w:hAnsi="Arial" w:cs="Arial"/>
        </w:rPr>
        <w:t>O</w:t>
      </w:r>
      <w:r w:rsidRPr="003C4BF3">
        <w:rPr>
          <w:rFonts w:ascii="Arial" w:hAnsi="Arial" w:cs="Arial"/>
        </w:rPr>
        <w:t xml:space="preserve"> noivo? Não</w:t>
      </w:r>
      <w:r w:rsidR="00974B42">
        <w:rPr>
          <w:rFonts w:ascii="Arial" w:hAnsi="Arial" w:cs="Arial"/>
        </w:rPr>
        <w:t>.</w:t>
      </w:r>
      <w:r w:rsidRPr="003C4BF3">
        <w:rPr>
          <w:rFonts w:ascii="Arial" w:hAnsi="Arial" w:cs="Arial"/>
        </w:rPr>
        <w:t xml:space="preserve"> Israel está esperando o Messias</w:t>
      </w:r>
      <w:r w:rsidR="00974B42">
        <w:rPr>
          <w:rFonts w:ascii="Arial" w:hAnsi="Arial" w:cs="Arial"/>
        </w:rPr>
        <w:t>. P</w:t>
      </w:r>
      <w:r w:rsidRPr="003C4BF3">
        <w:rPr>
          <w:rFonts w:ascii="Arial" w:hAnsi="Arial" w:cs="Arial"/>
        </w:rPr>
        <w:t>ara quê? Para implantar o Reino aqui na Terra. A expectativa, a esperança de Israel (como nação), é diferente da expectativa, da espera da Igreja. A Igreja espera o noivo, para ir para a casa dele. Já Israel, espera a implantação do Reino aqui na Terra. Não se esqueçam dessa diferença.</w:t>
      </w:r>
    </w:p>
    <w:p w:rsidR="00661A55" w:rsidRDefault="00661A55" w:rsidP="00661A55">
      <w:pPr>
        <w:rPr>
          <w:rFonts w:ascii="Arial" w:hAnsi="Arial" w:cs="Arial"/>
        </w:rPr>
      </w:pPr>
    </w:p>
    <w:p w:rsidR="00661A55" w:rsidRDefault="00661A55" w:rsidP="00661A55">
      <w:pPr>
        <w:jc w:val="both"/>
        <w:rPr>
          <w:rFonts w:ascii="Arial" w:hAnsi="Arial" w:cs="Arial"/>
        </w:rPr>
      </w:pPr>
      <w:r w:rsidRPr="003C4BF3">
        <w:rPr>
          <w:rFonts w:ascii="Arial" w:hAnsi="Arial" w:cs="Arial"/>
        </w:rPr>
        <w:t xml:space="preserve">E o arrebatamento, essa expressão, o que significa? A palavra em grego é "harpazo" que tem o significado de "tomar para fora", "capturar", "tirar a força". É dito sobre a ação do Espírito do Senhor com Felipe em </w:t>
      </w:r>
      <w:r w:rsidRPr="003C4BF3">
        <w:rPr>
          <w:rFonts w:ascii="Symbol" w:hAnsi="Symbol"/>
          <w:b/>
          <w:bCs/>
        </w:rPr>
        <w:t></w:t>
      </w:r>
      <w:r w:rsidRPr="003C4BF3">
        <w:rPr>
          <w:rFonts w:ascii="Arial" w:hAnsi="Arial" w:cs="Arial"/>
          <w:b/>
          <w:bCs/>
        </w:rPr>
        <w:t xml:space="preserve"> Atos 8:39</w:t>
      </w:r>
      <w:r w:rsidRPr="003C4BF3">
        <w:rPr>
          <w:rFonts w:ascii="Arial" w:hAnsi="Arial" w:cs="Arial"/>
        </w:rPr>
        <w:t xml:space="preserve">; de Paulo sendo levado ao paraíso em </w:t>
      </w:r>
      <w:r w:rsidRPr="003C4BF3">
        <w:rPr>
          <w:rFonts w:ascii="Symbol" w:hAnsi="Symbol"/>
          <w:b/>
          <w:bCs/>
        </w:rPr>
        <w:t></w:t>
      </w:r>
      <w:r w:rsidRPr="003C4BF3">
        <w:rPr>
          <w:rFonts w:ascii="Arial" w:hAnsi="Arial" w:cs="Arial"/>
          <w:b/>
          <w:bCs/>
        </w:rPr>
        <w:t xml:space="preserve"> </w:t>
      </w:r>
      <w:r w:rsidRPr="003C4BF3">
        <w:rPr>
          <w:b/>
          <w:bCs/>
        </w:rPr>
        <w:t>II</w:t>
      </w:r>
      <w:r w:rsidRPr="003C4BF3">
        <w:rPr>
          <w:rFonts w:ascii="Arial" w:hAnsi="Arial" w:cs="Arial"/>
          <w:b/>
          <w:bCs/>
        </w:rPr>
        <w:t xml:space="preserve"> Coríntios 12:2</w:t>
      </w:r>
      <w:r>
        <w:rPr>
          <w:rFonts w:ascii="Arial" w:hAnsi="Arial" w:cs="Arial"/>
          <w:b/>
          <w:bCs/>
        </w:rPr>
        <w:t>-</w:t>
      </w:r>
      <w:r w:rsidRPr="003C4BF3">
        <w:rPr>
          <w:rFonts w:ascii="Arial" w:hAnsi="Arial" w:cs="Arial"/>
          <w:b/>
          <w:bCs/>
        </w:rPr>
        <w:t>4</w:t>
      </w:r>
      <w:r w:rsidRPr="003C4BF3">
        <w:rPr>
          <w:rFonts w:ascii="Arial" w:hAnsi="Arial" w:cs="Arial"/>
        </w:rPr>
        <w:t>; da captura do filho do homem na visão de</w:t>
      </w:r>
      <w:r w:rsidRPr="003C4BF3">
        <w:rPr>
          <w:rFonts w:ascii="Arial" w:hAnsi="Arial" w:cs="Arial"/>
          <w:b/>
          <w:bCs/>
        </w:rPr>
        <w:t xml:space="preserve"> </w:t>
      </w:r>
      <w:r w:rsidRPr="003C4BF3">
        <w:rPr>
          <w:rFonts w:ascii="Symbol" w:hAnsi="Symbol"/>
          <w:b/>
          <w:bCs/>
        </w:rPr>
        <w:t></w:t>
      </w:r>
      <w:r w:rsidRPr="003C4BF3">
        <w:rPr>
          <w:rFonts w:ascii="Arial" w:hAnsi="Arial" w:cs="Arial"/>
          <w:b/>
          <w:bCs/>
        </w:rPr>
        <w:t xml:space="preserve"> Apocalipse 12:5</w:t>
      </w:r>
      <w:r w:rsidRPr="003C4BF3">
        <w:rPr>
          <w:rFonts w:ascii="Arial" w:hAnsi="Arial" w:cs="Arial"/>
        </w:rPr>
        <w:t xml:space="preserve">. Esses textos não falam do arrebatamento da Igreja, da saída da Igreja da Terra, porém usam a mesma palavra "harpazo" e entendemos o contexto de capturar, tirar a pessoa de um lugar para outro. O verbo converge também com o sentido "tirar a força" como nos versos: </w:t>
      </w:r>
      <w:r w:rsidRPr="003C4BF3">
        <w:rPr>
          <w:rFonts w:ascii="Symbol" w:hAnsi="Symbol"/>
          <w:b/>
          <w:bCs/>
        </w:rPr>
        <w:t></w:t>
      </w:r>
      <w:r w:rsidRPr="003C4BF3">
        <w:rPr>
          <w:rFonts w:ascii="Arial" w:hAnsi="Arial" w:cs="Arial"/>
          <w:b/>
          <w:bCs/>
        </w:rPr>
        <w:t xml:space="preserve"> Mateus 11:12; 12:29 e 13:19</w:t>
      </w:r>
      <w:r w:rsidRPr="003C4BF3">
        <w:rPr>
          <w:rFonts w:ascii="Arial" w:hAnsi="Arial" w:cs="Arial"/>
        </w:rPr>
        <w:t xml:space="preserve">. Arrebatamento da Igreja, expressa o momento do encontro da noiva com o noivo. Quando o noivo vier buscar a noiva, a noiva será arrebatada, será tirada da Terra, até </w:t>
      </w:r>
      <w:r w:rsidR="00974B42">
        <w:rPr>
          <w:rFonts w:ascii="Arial" w:hAnsi="Arial" w:cs="Arial"/>
        </w:rPr>
        <w:t>o encontro com o noivo nos ares. O</w:t>
      </w:r>
      <w:r w:rsidRPr="003C4BF3">
        <w:rPr>
          <w:rFonts w:ascii="Arial" w:hAnsi="Arial" w:cs="Arial"/>
        </w:rPr>
        <w:t xml:space="preserve"> momento do encontro chamamos </w:t>
      </w:r>
      <w:r w:rsidR="00974B42">
        <w:rPr>
          <w:rFonts w:ascii="Arial" w:hAnsi="Arial" w:cs="Arial"/>
        </w:rPr>
        <w:t>"</w:t>
      </w:r>
      <w:r w:rsidRPr="003C4BF3">
        <w:rPr>
          <w:rFonts w:ascii="Arial" w:hAnsi="Arial" w:cs="Arial"/>
        </w:rPr>
        <w:t>arrebatamento</w:t>
      </w:r>
      <w:r w:rsidR="00974B42">
        <w:rPr>
          <w:rFonts w:ascii="Arial" w:hAnsi="Arial" w:cs="Arial"/>
        </w:rPr>
        <w:t>"</w:t>
      </w:r>
      <w:r w:rsidRPr="003C4BF3">
        <w:rPr>
          <w:rFonts w:ascii="Arial" w:hAnsi="Arial" w:cs="Arial"/>
        </w:rPr>
        <w:t>.</w:t>
      </w:r>
    </w:p>
    <w:p w:rsidR="00661A55" w:rsidRDefault="00661A55" w:rsidP="00661A55">
      <w:pPr>
        <w:rPr>
          <w:rFonts w:ascii="Arial" w:hAnsi="Arial" w:cs="Arial"/>
        </w:rPr>
      </w:pPr>
    </w:p>
    <w:p w:rsidR="00661A55" w:rsidRDefault="00661A55" w:rsidP="00661A55">
      <w:pPr>
        <w:jc w:val="both"/>
        <w:rPr>
          <w:rFonts w:ascii="Arial" w:hAnsi="Arial" w:cs="Arial"/>
        </w:rPr>
      </w:pPr>
      <w:r w:rsidRPr="003C4BF3">
        <w:rPr>
          <w:rFonts w:ascii="Arial" w:hAnsi="Arial" w:cs="Arial"/>
        </w:rPr>
        <w:t>Quando isso acontecer, o programa da Igreja aqui na Terra, está terminado até a volta, no milênio. Jesus retira a sua Igreja da Terra e volta a tratar com quem? Com Israel. A Igreja não estará mais aqui na Terra e Deus voltará a lidar, a tratar com Israel, como nação.</w:t>
      </w:r>
    </w:p>
    <w:p w:rsidR="00661A55" w:rsidRDefault="00661A55" w:rsidP="00661A55">
      <w:pPr>
        <w:rPr>
          <w:rFonts w:ascii="Arial" w:hAnsi="Arial" w:cs="Arial"/>
        </w:rPr>
      </w:pPr>
    </w:p>
    <w:p w:rsidR="00661A55" w:rsidRDefault="00661A55" w:rsidP="00661A55">
      <w:pPr>
        <w:jc w:val="both"/>
      </w:pPr>
      <w:r w:rsidRPr="003C4BF3">
        <w:rPr>
          <w:rFonts w:ascii="Arial" w:hAnsi="Arial" w:cs="Arial"/>
        </w:rPr>
        <w:t>Vamos ler na Bíblia, nesta aula, a descrição do encontro de Jesus com a Igreja e a transformação dos nosso</w:t>
      </w:r>
      <w:r w:rsidR="00974B42">
        <w:rPr>
          <w:rFonts w:ascii="Arial" w:hAnsi="Arial" w:cs="Arial"/>
        </w:rPr>
        <w:t>s</w:t>
      </w:r>
      <w:r w:rsidRPr="003C4BF3">
        <w:rPr>
          <w:rFonts w:ascii="Arial" w:hAnsi="Arial" w:cs="Arial"/>
        </w:rPr>
        <w:t xml:space="preserve"> corpos de hoje para corpos gloriosos, iguais ao de Jesus. Na próxima aula estaremos estudando em detalhes estes textos:</w:t>
      </w:r>
      <w:r w:rsidRPr="003C4BF3">
        <w:t xml:space="preserve"> </w:t>
      </w:r>
    </w:p>
    <w:p w:rsidR="00661A55" w:rsidRDefault="00661A55" w:rsidP="00661A55">
      <w:pPr>
        <w:jc w:val="both"/>
        <w:rPr>
          <w:rFonts w:ascii="Arial" w:hAnsi="Arial" w:cs="Arial"/>
        </w:rPr>
      </w:pPr>
      <w:r w:rsidRPr="003C4BF3">
        <w:t xml:space="preserve">  </w:t>
      </w:r>
    </w:p>
    <w:p w:rsidR="00661A55" w:rsidRDefault="00661A55" w:rsidP="00661A55">
      <w:pPr>
        <w:rPr>
          <w:rFonts w:ascii="Arial" w:hAnsi="Arial" w:cs="Arial"/>
        </w:rPr>
      </w:pPr>
    </w:p>
    <w:p w:rsidR="00661A55" w:rsidRPr="003C4BF3" w:rsidRDefault="00661A55" w:rsidP="00661A55">
      <w:pPr>
        <w:rPr>
          <w:rFonts w:ascii="Arial" w:hAnsi="Arial" w:cs="Arial"/>
        </w:rPr>
      </w:pPr>
      <w:r w:rsidRPr="003C4BF3">
        <w:rPr>
          <w:rFonts w:ascii="Symbol" w:hAnsi="Symbol"/>
          <w:b/>
          <w:bCs/>
        </w:rPr>
        <w:t></w:t>
      </w:r>
      <w:r w:rsidRPr="003C4BF3">
        <w:rPr>
          <w:rFonts w:ascii="Arial" w:hAnsi="Arial" w:cs="Arial"/>
          <w:b/>
          <w:bCs/>
        </w:rPr>
        <w:t xml:space="preserve"> </w:t>
      </w:r>
      <w:r w:rsidRPr="003C4BF3">
        <w:rPr>
          <w:b/>
          <w:bCs/>
        </w:rPr>
        <w:t>I</w:t>
      </w:r>
      <w:r w:rsidRPr="003C4BF3">
        <w:rPr>
          <w:rFonts w:ascii="Arial" w:hAnsi="Arial" w:cs="Arial"/>
          <w:b/>
          <w:bCs/>
        </w:rPr>
        <w:t xml:space="preserve"> Tessalonicenses 4:13</w:t>
      </w:r>
      <w:r>
        <w:rPr>
          <w:rFonts w:ascii="Arial" w:hAnsi="Arial" w:cs="Arial"/>
          <w:b/>
          <w:bCs/>
        </w:rPr>
        <w:t>-</w:t>
      </w:r>
      <w:r w:rsidRPr="003C4BF3">
        <w:rPr>
          <w:rFonts w:ascii="Arial" w:hAnsi="Arial" w:cs="Arial"/>
          <w:b/>
          <w:bCs/>
        </w:rPr>
        <w:t>18</w:t>
      </w:r>
      <w:r w:rsidRPr="003C4BF3">
        <w:rPr>
          <w:rFonts w:ascii="Arial" w:hAnsi="Arial" w:cs="Arial"/>
        </w:rPr>
        <w:t>; a descrição do encontro do noivo com a noiva nos ares.</w:t>
      </w:r>
      <w:r w:rsidRPr="003C4BF3">
        <w:br/>
      </w:r>
      <w:r w:rsidRPr="003C4BF3">
        <w:rPr>
          <w:rFonts w:ascii="Symbol" w:hAnsi="Symbol"/>
          <w:b/>
          <w:bCs/>
        </w:rPr>
        <w:t></w:t>
      </w:r>
      <w:r w:rsidRPr="003C4BF3">
        <w:rPr>
          <w:rFonts w:ascii="Arial" w:hAnsi="Arial" w:cs="Arial"/>
          <w:b/>
          <w:bCs/>
        </w:rPr>
        <w:t xml:space="preserve"> </w:t>
      </w:r>
      <w:r w:rsidRPr="003C4BF3">
        <w:rPr>
          <w:b/>
          <w:bCs/>
        </w:rPr>
        <w:t>I</w:t>
      </w:r>
      <w:r w:rsidRPr="003C4BF3">
        <w:rPr>
          <w:rFonts w:ascii="Arial" w:hAnsi="Arial" w:cs="Arial"/>
          <w:b/>
          <w:bCs/>
        </w:rPr>
        <w:t xml:space="preserve"> Coríntios 15:51</w:t>
      </w:r>
      <w:r>
        <w:rPr>
          <w:rFonts w:ascii="Arial" w:hAnsi="Arial" w:cs="Arial"/>
          <w:b/>
          <w:bCs/>
        </w:rPr>
        <w:t>-</w:t>
      </w:r>
      <w:r w:rsidRPr="003C4BF3">
        <w:rPr>
          <w:rFonts w:ascii="Arial" w:hAnsi="Arial" w:cs="Arial"/>
          <w:b/>
          <w:bCs/>
        </w:rPr>
        <w:t>58</w:t>
      </w:r>
      <w:r w:rsidRPr="003C4BF3">
        <w:rPr>
          <w:rFonts w:ascii="Arial" w:hAnsi="Arial" w:cs="Arial"/>
        </w:rPr>
        <w:t>; a transformação do nosso corpo.</w:t>
      </w:r>
      <w:r w:rsidRPr="003C4BF3">
        <w:br/>
      </w:r>
      <w:r w:rsidRPr="003C4BF3">
        <w:rPr>
          <w:rFonts w:ascii="Symbol" w:hAnsi="Symbol"/>
          <w:b/>
          <w:bCs/>
        </w:rPr>
        <w:t></w:t>
      </w:r>
      <w:r w:rsidRPr="003C4BF3">
        <w:rPr>
          <w:rFonts w:ascii="Symbol" w:hAnsi="Symbol"/>
          <w:b/>
          <w:bCs/>
        </w:rPr>
        <w:t></w:t>
      </w:r>
      <w:r w:rsidRPr="003C4BF3">
        <w:rPr>
          <w:b/>
          <w:bCs/>
        </w:rPr>
        <w:t>I</w:t>
      </w:r>
      <w:r w:rsidRPr="003C4BF3">
        <w:rPr>
          <w:rFonts w:ascii="Arial" w:hAnsi="Arial" w:cs="Arial"/>
          <w:b/>
          <w:bCs/>
        </w:rPr>
        <w:t xml:space="preserve"> Coríntios 15:35</w:t>
      </w:r>
      <w:r>
        <w:rPr>
          <w:rFonts w:ascii="Arial" w:hAnsi="Arial" w:cs="Arial"/>
          <w:b/>
          <w:bCs/>
        </w:rPr>
        <w:t>-</w:t>
      </w:r>
      <w:r w:rsidRPr="003C4BF3">
        <w:rPr>
          <w:rFonts w:ascii="Arial" w:hAnsi="Arial" w:cs="Arial"/>
          <w:b/>
          <w:bCs/>
        </w:rPr>
        <w:t>49</w:t>
      </w:r>
    </w:p>
    <w:p w:rsidR="00D516A8" w:rsidRDefault="00D516A8" w:rsidP="00661A55">
      <w:pPr>
        <w:jc w:val="both"/>
      </w:pPr>
    </w:p>
    <w:sectPr w:rsidR="00D516A8"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F23" w:rsidRDefault="001C1F23">
      <w:r>
        <w:separator/>
      </w:r>
    </w:p>
  </w:endnote>
  <w:endnote w:type="continuationSeparator" w:id="1">
    <w:p w:rsidR="001C1F23" w:rsidRDefault="001C1F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3F36F0" w:rsidP="00FC3DF8">
    <w:pPr>
      <w:rPr>
        <w:sz w:val="20"/>
        <w:szCs w:val="20"/>
      </w:rPr>
    </w:pPr>
    <w:r w:rsidRPr="003F36F0">
      <w:rPr>
        <w:noProof/>
      </w:rPr>
      <w:pict>
        <v:line id="_x0000_s2055" style="position:absolute;z-index:251658240" from="18.75pt,3.6pt" to="459.75pt,3.6pt"/>
      </w:pict>
    </w:r>
  </w:p>
  <w:p w:rsidR="00FC3DF8" w:rsidRPr="00B64995" w:rsidRDefault="00B40467" w:rsidP="00B40467">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F23" w:rsidRDefault="001C1F23">
      <w:r>
        <w:separator/>
      </w:r>
    </w:p>
  </w:footnote>
  <w:footnote w:type="continuationSeparator" w:id="1">
    <w:p w:rsidR="001C1F23" w:rsidRDefault="001C1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3F36F0">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95586"/>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3524"/>
    <w:rsid w:val="00065CC6"/>
    <w:rsid w:val="000672D6"/>
    <w:rsid w:val="000725BB"/>
    <w:rsid w:val="00074AD7"/>
    <w:rsid w:val="00077691"/>
    <w:rsid w:val="00082B38"/>
    <w:rsid w:val="00083FDD"/>
    <w:rsid w:val="00086477"/>
    <w:rsid w:val="000924FD"/>
    <w:rsid w:val="000A3CFB"/>
    <w:rsid w:val="000A4D47"/>
    <w:rsid w:val="000B0468"/>
    <w:rsid w:val="000B286C"/>
    <w:rsid w:val="000B5CC4"/>
    <w:rsid w:val="000C68C0"/>
    <w:rsid w:val="000C72CA"/>
    <w:rsid w:val="000D4E79"/>
    <w:rsid w:val="000E3522"/>
    <w:rsid w:val="000E751E"/>
    <w:rsid w:val="000F1D00"/>
    <w:rsid w:val="000F7EB4"/>
    <w:rsid w:val="0010012B"/>
    <w:rsid w:val="0010650C"/>
    <w:rsid w:val="00110449"/>
    <w:rsid w:val="00114488"/>
    <w:rsid w:val="0012133F"/>
    <w:rsid w:val="0012557D"/>
    <w:rsid w:val="001262D8"/>
    <w:rsid w:val="00132F8D"/>
    <w:rsid w:val="00137D85"/>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0445"/>
    <w:rsid w:val="001B26CD"/>
    <w:rsid w:val="001B4DE3"/>
    <w:rsid w:val="001C10E5"/>
    <w:rsid w:val="001C1F23"/>
    <w:rsid w:val="001C2DA7"/>
    <w:rsid w:val="001D0DA8"/>
    <w:rsid w:val="001D2296"/>
    <w:rsid w:val="001D77AF"/>
    <w:rsid w:val="001E55FA"/>
    <w:rsid w:val="001E6D46"/>
    <w:rsid w:val="001E7D69"/>
    <w:rsid w:val="001F066B"/>
    <w:rsid w:val="001F5414"/>
    <w:rsid w:val="00202649"/>
    <w:rsid w:val="00207500"/>
    <w:rsid w:val="00214044"/>
    <w:rsid w:val="00214460"/>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9489B"/>
    <w:rsid w:val="00295795"/>
    <w:rsid w:val="002A5E49"/>
    <w:rsid w:val="002A6246"/>
    <w:rsid w:val="002C0B14"/>
    <w:rsid w:val="002C0FAA"/>
    <w:rsid w:val="002D7EAA"/>
    <w:rsid w:val="002E7277"/>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6FDB"/>
    <w:rsid w:val="003E0F0C"/>
    <w:rsid w:val="003F072C"/>
    <w:rsid w:val="003F27CD"/>
    <w:rsid w:val="003F36F0"/>
    <w:rsid w:val="003F3CDE"/>
    <w:rsid w:val="003F5250"/>
    <w:rsid w:val="003F7FA3"/>
    <w:rsid w:val="00405F27"/>
    <w:rsid w:val="00412917"/>
    <w:rsid w:val="00413141"/>
    <w:rsid w:val="004143A6"/>
    <w:rsid w:val="00420B61"/>
    <w:rsid w:val="00424D22"/>
    <w:rsid w:val="00424DAE"/>
    <w:rsid w:val="0042631D"/>
    <w:rsid w:val="004269C1"/>
    <w:rsid w:val="004270ED"/>
    <w:rsid w:val="00442DDF"/>
    <w:rsid w:val="00447F0D"/>
    <w:rsid w:val="00455DD4"/>
    <w:rsid w:val="004671A6"/>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E3398"/>
    <w:rsid w:val="004E7A83"/>
    <w:rsid w:val="004F0022"/>
    <w:rsid w:val="005001F0"/>
    <w:rsid w:val="0050092D"/>
    <w:rsid w:val="00502BEA"/>
    <w:rsid w:val="0051122E"/>
    <w:rsid w:val="005118D5"/>
    <w:rsid w:val="00512C11"/>
    <w:rsid w:val="00516203"/>
    <w:rsid w:val="005201B4"/>
    <w:rsid w:val="00522A2E"/>
    <w:rsid w:val="00526398"/>
    <w:rsid w:val="00527784"/>
    <w:rsid w:val="00534F9E"/>
    <w:rsid w:val="00536741"/>
    <w:rsid w:val="00552723"/>
    <w:rsid w:val="00554308"/>
    <w:rsid w:val="005675D3"/>
    <w:rsid w:val="0057352B"/>
    <w:rsid w:val="00576307"/>
    <w:rsid w:val="005807F7"/>
    <w:rsid w:val="005816CD"/>
    <w:rsid w:val="0058539A"/>
    <w:rsid w:val="005856E9"/>
    <w:rsid w:val="00592397"/>
    <w:rsid w:val="00594291"/>
    <w:rsid w:val="00595E58"/>
    <w:rsid w:val="005A1D1A"/>
    <w:rsid w:val="005A2C47"/>
    <w:rsid w:val="005B4621"/>
    <w:rsid w:val="005E4A83"/>
    <w:rsid w:val="005F034A"/>
    <w:rsid w:val="005F24B7"/>
    <w:rsid w:val="00603505"/>
    <w:rsid w:val="0060668A"/>
    <w:rsid w:val="006069E5"/>
    <w:rsid w:val="0061661F"/>
    <w:rsid w:val="00621BD6"/>
    <w:rsid w:val="00622776"/>
    <w:rsid w:val="00622CA3"/>
    <w:rsid w:val="00626CDF"/>
    <w:rsid w:val="00633FFE"/>
    <w:rsid w:val="006412FD"/>
    <w:rsid w:val="00643A7D"/>
    <w:rsid w:val="00646CA8"/>
    <w:rsid w:val="00654B3D"/>
    <w:rsid w:val="00661A55"/>
    <w:rsid w:val="00666723"/>
    <w:rsid w:val="006828AD"/>
    <w:rsid w:val="00693E44"/>
    <w:rsid w:val="00695372"/>
    <w:rsid w:val="0069726E"/>
    <w:rsid w:val="006A24CD"/>
    <w:rsid w:val="006A486D"/>
    <w:rsid w:val="006A5BED"/>
    <w:rsid w:val="006A6E0A"/>
    <w:rsid w:val="006B1CE4"/>
    <w:rsid w:val="006B4548"/>
    <w:rsid w:val="006C0196"/>
    <w:rsid w:val="006C1516"/>
    <w:rsid w:val="006C67B1"/>
    <w:rsid w:val="006C6B3D"/>
    <w:rsid w:val="006D296F"/>
    <w:rsid w:val="006E66B9"/>
    <w:rsid w:val="006F0309"/>
    <w:rsid w:val="006F39AC"/>
    <w:rsid w:val="007014B3"/>
    <w:rsid w:val="00710278"/>
    <w:rsid w:val="00713A55"/>
    <w:rsid w:val="00713EFA"/>
    <w:rsid w:val="00716588"/>
    <w:rsid w:val="007249C5"/>
    <w:rsid w:val="007412AC"/>
    <w:rsid w:val="00742CC1"/>
    <w:rsid w:val="007514EB"/>
    <w:rsid w:val="00752FA0"/>
    <w:rsid w:val="0075367A"/>
    <w:rsid w:val="00754D07"/>
    <w:rsid w:val="007551B9"/>
    <w:rsid w:val="0076635C"/>
    <w:rsid w:val="0077435A"/>
    <w:rsid w:val="00783EBA"/>
    <w:rsid w:val="00785E11"/>
    <w:rsid w:val="00786A2F"/>
    <w:rsid w:val="007A41D0"/>
    <w:rsid w:val="007A43CF"/>
    <w:rsid w:val="007B46AA"/>
    <w:rsid w:val="007C032A"/>
    <w:rsid w:val="007C3F65"/>
    <w:rsid w:val="007D0279"/>
    <w:rsid w:val="007D4F61"/>
    <w:rsid w:val="007E09C6"/>
    <w:rsid w:val="007E34BC"/>
    <w:rsid w:val="007F6E42"/>
    <w:rsid w:val="008176DE"/>
    <w:rsid w:val="0083222B"/>
    <w:rsid w:val="0083261B"/>
    <w:rsid w:val="00835AD5"/>
    <w:rsid w:val="00843098"/>
    <w:rsid w:val="008505B3"/>
    <w:rsid w:val="00850F7B"/>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754E2"/>
    <w:rsid w:val="00884168"/>
    <w:rsid w:val="00884D25"/>
    <w:rsid w:val="00892498"/>
    <w:rsid w:val="00896F3A"/>
    <w:rsid w:val="008B2F22"/>
    <w:rsid w:val="008B43EE"/>
    <w:rsid w:val="008B6177"/>
    <w:rsid w:val="008C6D91"/>
    <w:rsid w:val="008C712F"/>
    <w:rsid w:val="008D6783"/>
    <w:rsid w:val="008E2F83"/>
    <w:rsid w:val="008F23A9"/>
    <w:rsid w:val="008F40EE"/>
    <w:rsid w:val="008F48CD"/>
    <w:rsid w:val="00900ACA"/>
    <w:rsid w:val="00904736"/>
    <w:rsid w:val="00922A56"/>
    <w:rsid w:val="00925564"/>
    <w:rsid w:val="009263E7"/>
    <w:rsid w:val="009347EF"/>
    <w:rsid w:val="009348C6"/>
    <w:rsid w:val="00936C8C"/>
    <w:rsid w:val="00941BB7"/>
    <w:rsid w:val="0094318C"/>
    <w:rsid w:val="009433C3"/>
    <w:rsid w:val="00944C2E"/>
    <w:rsid w:val="00951AAE"/>
    <w:rsid w:val="00952988"/>
    <w:rsid w:val="009604E0"/>
    <w:rsid w:val="00961053"/>
    <w:rsid w:val="00962F1A"/>
    <w:rsid w:val="0096430C"/>
    <w:rsid w:val="00974B42"/>
    <w:rsid w:val="00976744"/>
    <w:rsid w:val="009767BC"/>
    <w:rsid w:val="009942D0"/>
    <w:rsid w:val="00994B84"/>
    <w:rsid w:val="00996E85"/>
    <w:rsid w:val="009B1388"/>
    <w:rsid w:val="009B26C0"/>
    <w:rsid w:val="009C18B9"/>
    <w:rsid w:val="009C31BD"/>
    <w:rsid w:val="009C4180"/>
    <w:rsid w:val="009C7713"/>
    <w:rsid w:val="009D7FAE"/>
    <w:rsid w:val="009E12F6"/>
    <w:rsid w:val="009E2274"/>
    <w:rsid w:val="009E2AC0"/>
    <w:rsid w:val="009F7FC5"/>
    <w:rsid w:val="00A02327"/>
    <w:rsid w:val="00A02FDA"/>
    <w:rsid w:val="00A0353B"/>
    <w:rsid w:val="00A14549"/>
    <w:rsid w:val="00A14F3E"/>
    <w:rsid w:val="00A21421"/>
    <w:rsid w:val="00A249BD"/>
    <w:rsid w:val="00A27154"/>
    <w:rsid w:val="00A33236"/>
    <w:rsid w:val="00A33D3A"/>
    <w:rsid w:val="00A4636E"/>
    <w:rsid w:val="00A50676"/>
    <w:rsid w:val="00A72117"/>
    <w:rsid w:val="00A85B82"/>
    <w:rsid w:val="00A8735C"/>
    <w:rsid w:val="00A90562"/>
    <w:rsid w:val="00A97B50"/>
    <w:rsid w:val="00AA11BC"/>
    <w:rsid w:val="00AA1D33"/>
    <w:rsid w:val="00AA32E4"/>
    <w:rsid w:val="00AA7801"/>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0467"/>
    <w:rsid w:val="00B45D91"/>
    <w:rsid w:val="00B514E5"/>
    <w:rsid w:val="00B5722B"/>
    <w:rsid w:val="00B61B7E"/>
    <w:rsid w:val="00B64571"/>
    <w:rsid w:val="00B64995"/>
    <w:rsid w:val="00B7305C"/>
    <w:rsid w:val="00B732B0"/>
    <w:rsid w:val="00B823FB"/>
    <w:rsid w:val="00B928C6"/>
    <w:rsid w:val="00B9787C"/>
    <w:rsid w:val="00BA2D0A"/>
    <w:rsid w:val="00BA3D04"/>
    <w:rsid w:val="00BA40BE"/>
    <w:rsid w:val="00BA437B"/>
    <w:rsid w:val="00BA6889"/>
    <w:rsid w:val="00BB1CFA"/>
    <w:rsid w:val="00BB2A8C"/>
    <w:rsid w:val="00BB70C3"/>
    <w:rsid w:val="00BC3F3D"/>
    <w:rsid w:val="00BD1DD1"/>
    <w:rsid w:val="00BD43D6"/>
    <w:rsid w:val="00BF1B67"/>
    <w:rsid w:val="00BF309C"/>
    <w:rsid w:val="00BF743E"/>
    <w:rsid w:val="00C036FC"/>
    <w:rsid w:val="00C03945"/>
    <w:rsid w:val="00C228DD"/>
    <w:rsid w:val="00C30CA0"/>
    <w:rsid w:val="00C3655F"/>
    <w:rsid w:val="00C465A7"/>
    <w:rsid w:val="00C52E25"/>
    <w:rsid w:val="00C53C34"/>
    <w:rsid w:val="00C61190"/>
    <w:rsid w:val="00C614C9"/>
    <w:rsid w:val="00C62185"/>
    <w:rsid w:val="00C644E5"/>
    <w:rsid w:val="00C70897"/>
    <w:rsid w:val="00C70E37"/>
    <w:rsid w:val="00C74BDD"/>
    <w:rsid w:val="00C80418"/>
    <w:rsid w:val="00C80C2A"/>
    <w:rsid w:val="00C8359C"/>
    <w:rsid w:val="00C8632C"/>
    <w:rsid w:val="00C95716"/>
    <w:rsid w:val="00CA400B"/>
    <w:rsid w:val="00CB126D"/>
    <w:rsid w:val="00CB4346"/>
    <w:rsid w:val="00CC09D2"/>
    <w:rsid w:val="00CC6502"/>
    <w:rsid w:val="00CD068D"/>
    <w:rsid w:val="00CE2514"/>
    <w:rsid w:val="00CE30C6"/>
    <w:rsid w:val="00CE5B62"/>
    <w:rsid w:val="00CE679A"/>
    <w:rsid w:val="00CF0FED"/>
    <w:rsid w:val="00CF32CB"/>
    <w:rsid w:val="00CF47C4"/>
    <w:rsid w:val="00CF71D4"/>
    <w:rsid w:val="00CF76A3"/>
    <w:rsid w:val="00D002E1"/>
    <w:rsid w:val="00D01C81"/>
    <w:rsid w:val="00D04341"/>
    <w:rsid w:val="00D06626"/>
    <w:rsid w:val="00D06A74"/>
    <w:rsid w:val="00D130DC"/>
    <w:rsid w:val="00D31E5F"/>
    <w:rsid w:val="00D42C67"/>
    <w:rsid w:val="00D461F9"/>
    <w:rsid w:val="00D516A8"/>
    <w:rsid w:val="00D531D0"/>
    <w:rsid w:val="00D54DB2"/>
    <w:rsid w:val="00D54E24"/>
    <w:rsid w:val="00D54E55"/>
    <w:rsid w:val="00D66E18"/>
    <w:rsid w:val="00D815E4"/>
    <w:rsid w:val="00D82A1A"/>
    <w:rsid w:val="00D831E0"/>
    <w:rsid w:val="00D84507"/>
    <w:rsid w:val="00D902AE"/>
    <w:rsid w:val="00D92A01"/>
    <w:rsid w:val="00DB45DB"/>
    <w:rsid w:val="00DB45E7"/>
    <w:rsid w:val="00DB5786"/>
    <w:rsid w:val="00DC3486"/>
    <w:rsid w:val="00DC5E5D"/>
    <w:rsid w:val="00DE4C39"/>
    <w:rsid w:val="00DE5259"/>
    <w:rsid w:val="00DE65A0"/>
    <w:rsid w:val="00DE7FC3"/>
    <w:rsid w:val="00DF3053"/>
    <w:rsid w:val="00DF7DDC"/>
    <w:rsid w:val="00E067A1"/>
    <w:rsid w:val="00E06EF6"/>
    <w:rsid w:val="00E149D8"/>
    <w:rsid w:val="00E43E9C"/>
    <w:rsid w:val="00E44A1F"/>
    <w:rsid w:val="00E44D1D"/>
    <w:rsid w:val="00E53ECF"/>
    <w:rsid w:val="00E562FF"/>
    <w:rsid w:val="00E622E0"/>
    <w:rsid w:val="00E656A4"/>
    <w:rsid w:val="00E661AD"/>
    <w:rsid w:val="00E711E8"/>
    <w:rsid w:val="00E73B85"/>
    <w:rsid w:val="00E75692"/>
    <w:rsid w:val="00E80153"/>
    <w:rsid w:val="00E81F54"/>
    <w:rsid w:val="00E84312"/>
    <w:rsid w:val="00E87BAA"/>
    <w:rsid w:val="00E93434"/>
    <w:rsid w:val="00E9654A"/>
    <w:rsid w:val="00EC4C43"/>
    <w:rsid w:val="00ED758E"/>
    <w:rsid w:val="00EE1704"/>
    <w:rsid w:val="00EF516B"/>
    <w:rsid w:val="00EF6217"/>
    <w:rsid w:val="00F04265"/>
    <w:rsid w:val="00F05F43"/>
    <w:rsid w:val="00F07479"/>
    <w:rsid w:val="00F14517"/>
    <w:rsid w:val="00F15ACD"/>
    <w:rsid w:val="00F20B44"/>
    <w:rsid w:val="00F2662E"/>
    <w:rsid w:val="00F330B5"/>
    <w:rsid w:val="00F35712"/>
    <w:rsid w:val="00F36356"/>
    <w:rsid w:val="00F424E8"/>
    <w:rsid w:val="00F45BC9"/>
    <w:rsid w:val="00F577B5"/>
    <w:rsid w:val="00F63222"/>
    <w:rsid w:val="00F65E50"/>
    <w:rsid w:val="00F70559"/>
    <w:rsid w:val="00F8055D"/>
    <w:rsid w:val="00F8221C"/>
    <w:rsid w:val="00F829AE"/>
    <w:rsid w:val="00F90A2A"/>
    <w:rsid w:val="00FA3716"/>
    <w:rsid w:val="00FA572F"/>
    <w:rsid w:val="00FB08F8"/>
    <w:rsid w:val="00FB3208"/>
    <w:rsid w:val="00FC378C"/>
    <w:rsid w:val="00FC3DF8"/>
    <w:rsid w:val="00FC3F4D"/>
    <w:rsid w:val="00FC6002"/>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CF97-2131-4D85-BF50-AF1229FF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14</TotalTime>
  <Pages>3</Pages>
  <Words>1160</Words>
  <Characters>6269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4</cp:revision>
  <cp:lastPrinted>2018-01-19T15:19:00Z</cp:lastPrinted>
  <dcterms:created xsi:type="dcterms:W3CDTF">2018-03-13T12:34:00Z</dcterms:created>
  <dcterms:modified xsi:type="dcterms:W3CDTF">2020-10-16T19:05:00Z</dcterms:modified>
</cp:coreProperties>
</file>