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D64C0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D64C0B">
        <w:rPr>
          <w:rFonts w:ascii="Verdana" w:hAnsi="Verdana"/>
          <w:b/>
          <w:bCs/>
          <w:u w:val="single"/>
        </w:rPr>
        <w:t>ATOS</w:t>
      </w:r>
      <w:r w:rsidR="00BF309C" w:rsidRPr="00D64C0B">
        <w:rPr>
          <w:rFonts w:ascii="Verdana" w:hAnsi="Verdana"/>
          <w:b/>
          <w:bCs/>
          <w:u w:val="single"/>
        </w:rPr>
        <w:t xml:space="preserve"> - AULA </w:t>
      </w:r>
      <w:r w:rsidR="00C27BE4" w:rsidRPr="00D64C0B">
        <w:rPr>
          <w:rFonts w:ascii="Verdana" w:hAnsi="Verdana"/>
          <w:b/>
          <w:bCs/>
          <w:u w:val="single"/>
        </w:rPr>
        <w:t>2</w:t>
      </w:r>
      <w:r w:rsidR="00445DE8">
        <w:rPr>
          <w:rFonts w:ascii="Verdana" w:hAnsi="Verdana"/>
          <w:b/>
          <w:bCs/>
          <w:u w:val="single"/>
        </w:rPr>
        <w:t>6</w:t>
      </w:r>
    </w:p>
    <w:p w:rsidR="00445DE8" w:rsidRPr="00445DE8" w:rsidRDefault="00445DE8" w:rsidP="00445DE8">
      <w:pPr>
        <w:pStyle w:val="NormalWeb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445DE8">
        <w:rPr>
          <w:rFonts w:ascii="Verdana" w:hAnsi="Verdana" w:cs="Arial"/>
          <w:b/>
          <w:bCs/>
          <w:color w:val="800000"/>
          <w:sz w:val="36"/>
          <w:szCs w:val="36"/>
        </w:rPr>
        <w:t>A Viagem de Paulo para Roma</w:t>
      </w:r>
      <w:r w:rsidRPr="00445DE8">
        <w:rPr>
          <w:rFonts w:ascii="Verdana" w:hAnsi="Verdana" w:cs="Arial"/>
          <w:b/>
          <w:bCs/>
          <w:color w:val="000000"/>
          <w:sz w:val="36"/>
          <w:szCs w:val="36"/>
        </w:rPr>
        <w:br/>
        <w:t>(Atos 27:1 - 28:31)</w:t>
      </w:r>
    </w:p>
    <w:p w:rsidR="00445DE8" w:rsidRPr="00445DE8" w:rsidRDefault="00445DE8" w:rsidP="00445DE8">
      <w:pPr>
        <w:rPr>
          <w:rFonts w:ascii="Verdana" w:hAnsi="Verdana"/>
        </w:rPr>
      </w:pPr>
      <w:r w:rsidRPr="00445DE8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445DE8">
        <w:rPr>
          <w:rFonts w:ascii="Verdana" w:hAnsi="Verdana" w:cs="Arial"/>
          <w:b/>
          <w:bCs/>
          <w:color w:val="000000"/>
        </w:rPr>
        <w:t>Paulo Começa sua Viagem para Roma (27:1-26)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Paulo foi entregue a Júlio, um centurião, e foi acompanhado por Aristarco de Tessalônica e Lucas</w:t>
      </w:r>
      <w:r w:rsidRPr="00445DE8">
        <w:rPr>
          <w:rFonts w:ascii="Verdana" w:hAnsi="Verdana"/>
          <w:color w:val="000000"/>
          <w:vertAlign w:val="superscript"/>
        </w:rPr>
        <w:t>16</w:t>
      </w:r>
      <w:r w:rsidRPr="00445DE8">
        <w:rPr>
          <w:rFonts w:ascii="Verdana" w:hAnsi="Verdana" w:cs="Arial"/>
          <w:color w:val="000000"/>
        </w:rPr>
        <w:t> (27:1-2)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[</w:t>
      </w:r>
      <w:r w:rsidRPr="00445DE8">
        <w:rPr>
          <w:rFonts w:ascii="Verdana" w:hAnsi="Verdana"/>
          <w:color w:val="000000"/>
          <w:vertAlign w:val="superscript"/>
        </w:rPr>
        <w:t>16</w:t>
      </w:r>
      <w:r w:rsidRPr="00445DE8">
        <w:rPr>
          <w:rFonts w:ascii="Verdana" w:hAnsi="Verdana"/>
          <w:color w:val="000000"/>
        </w:rPr>
        <w:t> A última parte do livro de Atos em que Lucas está junto com Paulo (sabemos porque fala sempre de "nós", assim incluindo o autor do livro na narrativa) é de 27:1 a 28:15.]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No primeiro dia da viagem, eles foram para o norte perto da costa e chegaram a Sidom, onde Paulo foi atendido pelos irmãos (27:3)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O navio passou entre a ilha de Chipre e a terra de Cilícia e eles desembarcaram em Mirra (27:4-5)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Embarcaram em outro navio, este com destino à Itália, que conseguiu chegar com muita dificuldade em Bons Portos, na ilha de Creta (27:6-8)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A navegação se tornou difícil e perigosa, porque o inverno, com seus ventos fortes, já estava chegando. O tempo do Dia do Jejum (Dia da Expiação) já tinha passado. Este dia especial foi observado no mês de outubro (27:9)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O centurião tinha que escolher entre o conselho de Paulo, um prisioneiro, e os marinheiros. Ele rejeitou o aviso de Paulo e decidiu continuar a viagem um pouco mais</w:t>
      </w:r>
      <w:r w:rsidRPr="00445DE8">
        <w:rPr>
          <w:rFonts w:ascii="Verdana" w:hAnsi="Verdana"/>
          <w:color w:val="000000"/>
          <w:vertAlign w:val="superscript"/>
        </w:rPr>
        <w:t>17</w:t>
      </w:r>
      <w:r w:rsidRPr="00445DE8">
        <w:rPr>
          <w:rFonts w:ascii="Verdana" w:hAnsi="Verdana" w:cs="Arial"/>
          <w:color w:val="000000"/>
        </w:rPr>
        <w:t> (27:9-12)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[</w:t>
      </w:r>
      <w:r w:rsidRPr="00445DE8">
        <w:rPr>
          <w:rFonts w:ascii="Verdana" w:hAnsi="Verdana"/>
          <w:color w:val="000000"/>
          <w:vertAlign w:val="superscript"/>
        </w:rPr>
        <w:t>17</w:t>
      </w:r>
      <w:r w:rsidRPr="00445DE8">
        <w:rPr>
          <w:rFonts w:ascii="Verdana" w:hAnsi="Verdana"/>
          <w:color w:val="000000"/>
        </w:rPr>
        <w:t> De novembro a março, foi considerado impossível a navegação no Mediterrâneo. Então, eles decidiram continuar por mais um pouco para achar um lugar melhor onde passar o inverno. Escolheram Fenice, na mesma ilha de Creta, como destino.]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Eles continuaram perto da costa de Creta, até que um vento forte (Euroaquilão) levou o navio para o sul, na direção da África (27:13-15)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Enquanto o navio foi levado pelo vento, eles jogaram fora muitas coisas, temendo a possibilidade de naufrágio nas areias movediças da Sirte, a costa africana entre Cartago e Cirene (27:16-19)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lastRenderedPageBreak/>
        <w:t>Depois de alguns dias sem ver o sol nem estrelas, eles ficaram desesperados (27:20)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Paulo falou com as pessoas no navio, dizendo que um anjo tinha revelado para ele que o navio seria destruído, mas que todas as pessoas sobreviveriam (27:21-26)</w:t>
      </w:r>
      <w:r w:rsidR="00B13FE7">
        <w:rPr>
          <w:rFonts w:ascii="Verdana" w:hAnsi="Verdana" w:cs="Arial"/>
          <w:color w:val="000000"/>
        </w:rPr>
        <w:t>.</w:t>
      </w:r>
    </w:p>
    <w:p w:rsidR="00445DE8" w:rsidRDefault="00445DE8" w:rsidP="00BE527A">
      <w:pPr>
        <w:pStyle w:val="NormalWeb"/>
        <w:jc w:val="both"/>
        <w:rPr>
          <w:rFonts w:ascii="Verdana" w:hAnsi="Verdana"/>
          <w:b/>
          <w:bCs/>
          <w:color w:val="000000"/>
        </w:rPr>
      </w:pPr>
    </w:p>
    <w:p w:rsidR="00445DE8" w:rsidRPr="00445DE8" w:rsidRDefault="00445DE8" w:rsidP="00BE527A">
      <w:pPr>
        <w:jc w:val="both"/>
        <w:rPr>
          <w:rFonts w:ascii="Verdana" w:hAnsi="Verdana"/>
          <w:color w:val="000000"/>
        </w:rPr>
      </w:pPr>
      <w:r w:rsidRPr="00445DE8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b/>
          <w:bCs/>
          <w:color w:val="000000"/>
        </w:rPr>
        <w:t>Paulo e seus Companheiros Sofrem Naufrágio no Mediterrâneo (27:27-44)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Depois de duas semanas, os marinheiros perceberam que estavam chegando perto da terra, e começaram medir a profundidade do mar. Diminuiu de 20 a 15 braças (uma braça é aproximadamente dois metros), e eles lançaram âncoras para esperar o dia amanhecer (27:27-29)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Os marinheiros prepararam para fugir do navio, mas quando Paulo falou com o centurião, dizendo que todos teriam que ficar a bordo, ele não permitiu a fuga (27:30-32)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Paulo falou com todas as pessoas no navio (276 ao todo) para animá-las, e todas comeram pela primeira vez em duas semanas (27:33-37)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Eles lançaram a carga de trigo no mar (27:38)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Os marinheiros tentaram guiar o navio até a praia, mas o encalharam nas águas rasas do mar (27:39-41)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Quando o navio começou a quebrar no mar, os soldados quiseram matar os prisioneiros. O centurião, querendo salvar a vida de Paulo, não os deixou (27:41-43)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Todos chegaram vivos à terra, exatamente como Paulo tinha profetizado (27:43-44; veja 27:22)</w:t>
      </w:r>
      <w:r w:rsidR="00B13FE7">
        <w:rPr>
          <w:rFonts w:ascii="Verdana" w:hAnsi="Verdana" w:cs="Arial"/>
          <w:color w:val="000000"/>
        </w:rPr>
        <w:t>.</w:t>
      </w:r>
    </w:p>
    <w:p w:rsidR="00ED496D" w:rsidRDefault="00ED496D" w:rsidP="00BE527A">
      <w:pPr>
        <w:jc w:val="both"/>
        <w:rPr>
          <w:rFonts w:ascii="Verdana" w:hAnsi="Verdana"/>
          <w:color w:val="000000"/>
        </w:rPr>
      </w:pPr>
    </w:p>
    <w:p w:rsidR="00445DE8" w:rsidRPr="00445DE8" w:rsidRDefault="00445DE8" w:rsidP="00BE527A">
      <w:pPr>
        <w:jc w:val="both"/>
        <w:rPr>
          <w:rFonts w:ascii="Verdana" w:hAnsi="Verdana"/>
          <w:color w:val="000000"/>
        </w:rPr>
      </w:pPr>
      <w:r w:rsidRPr="00445DE8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ED496D" w:rsidRDefault="00ED496D" w:rsidP="00BE527A">
      <w:pPr>
        <w:pStyle w:val="NormalWeb"/>
        <w:jc w:val="both"/>
        <w:rPr>
          <w:rFonts w:ascii="Verdana" w:hAnsi="Verdana" w:cs="Arial"/>
          <w:b/>
          <w:bCs/>
          <w:color w:val="000000"/>
        </w:rPr>
      </w:pPr>
    </w:p>
    <w:p w:rsidR="00ED496D" w:rsidRDefault="00ED496D" w:rsidP="00BE527A">
      <w:pPr>
        <w:pStyle w:val="NormalWeb"/>
        <w:jc w:val="both"/>
        <w:rPr>
          <w:rFonts w:ascii="Verdana" w:hAnsi="Verdana" w:cs="Arial"/>
          <w:b/>
          <w:bCs/>
          <w:color w:val="000000"/>
        </w:rPr>
      </w:pP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b/>
          <w:bCs/>
          <w:color w:val="000000"/>
        </w:rPr>
        <w:lastRenderedPageBreak/>
        <w:t>As Vítimas do Naufrágio Permanecem na Ilha de Malta até Primavera (28:1-10)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O povo da ilha de Malta recebeu as vítimas do desastre e as tratou bem (28:1-2)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 xml:space="preserve">Quando Paulo foi mordido por uma cobra, os habitantes da ilha </w:t>
      </w:r>
      <w:r w:rsidR="00B13FE7" w:rsidRPr="00445DE8">
        <w:rPr>
          <w:rFonts w:ascii="Verdana" w:hAnsi="Verdana" w:cs="Arial"/>
          <w:color w:val="000000"/>
        </w:rPr>
        <w:t>concluíram</w:t>
      </w:r>
      <w:r w:rsidRPr="00445DE8">
        <w:rPr>
          <w:rFonts w:ascii="Verdana" w:hAnsi="Verdana" w:cs="Arial"/>
          <w:color w:val="000000"/>
        </w:rPr>
        <w:t xml:space="preserve"> que ele era um assassino sendo castigado pelos crimes (28:3-4)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Quando eles viram que ele não sofreu nada</w:t>
      </w:r>
      <w:r w:rsidRPr="00445DE8">
        <w:rPr>
          <w:rFonts w:ascii="Verdana" w:hAnsi="Verdana" w:cs="Arial"/>
          <w:color w:val="000000"/>
          <w:vertAlign w:val="superscript"/>
        </w:rPr>
        <w:t>18</w:t>
      </w:r>
      <w:r w:rsidRPr="00445DE8">
        <w:rPr>
          <w:rFonts w:ascii="Verdana" w:hAnsi="Verdana" w:cs="Arial"/>
          <w:color w:val="000000"/>
        </w:rPr>
        <w:t>, chegaram à conclusão de que ele era um deus (28:5-6)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[</w:t>
      </w:r>
      <w:r w:rsidRPr="00445DE8">
        <w:rPr>
          <w:rFonts w:ascii="Verdana" w:hAnsi="Verdana"/>
          <w:color w:val="000000"/>
          <w:vertAlign w:val="superscript"/>
        </w:rPr>
        <w:t>18</w:t>
      </w:r>
      <w:r w:rsidRPr="00445DE8">
        <w:rPr>
          <w:rFonts w:ascii="Verdana" w:hAnsi="Verdana"/>
          <w:color w:val="000000"/>
        </w:rPr>
        <w:t>Esta passagem ilustra a promessa feita por Jesus aos apóstolos em Marcos 16:17-20. É claro que os milagres confirmavam a verdade das palavras de Paulo.]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Públio, o homem principal da ilha, hospedou Paulo e seus companheiros por três dias. Paulo curou o pai dele e muitos outros habitantes de Malta (28:7-10)</w:t>
      </w:r>
      <w:r w:rsidR="00B13FE7">
        <w:rPr>
          <w:rFonts w:ascii="Verdana" w:hAnsi="Verdana" w:cs="Arial"/>
          <w:color w:val="000000"/>
        </w:rPr>
        <w:t>.</w:t>
      </w:r>
    </w:p>
    <w:p w:rsidR="00ED496D" w:rsidRDefault="00ED496D" w:rsidP="00BE527A">
      <w:pPr>
        <w:jc w:val="both"/>
        <w:rPr>
          <w:rFonts w:ascii="Verdana" w:hAnsi="Verdana"/>
          <w:color w:val="000000"/>
        </w:rPr>
      </w:pPr>
    </w:p>
    <w:p w:rsidR="00445DE8" w:rsidRPr="00445DE8" w:rsidRDefault="00445DE8" w:rsidP="00BE527A">
      <w:pPr>
        <w:jc w:val="both"/>
        <w:rPr>
          <w:rFonts w:ascii="Verdana" w:hAnsi="Verdana"/>
          <w:color w:val="000000"/>
        </w:rPr>
      </w:pPr>
      <w:r w:rsidRPr="00445DE8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b/>
          <w:bCs/>
          <w:color w:val="000000"/>
        </w:rPr>
        <w:t>Paulo Chega em Roma (28:11-16)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Depois de invernar em Malta, eles embarcaram num outro navio para Roma (28:11)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Pararam por três dias em Siracusa, Sicília, e depois foram a Régio (no sul da Itália), e então chegaram em P</w:t>
      </w:r>
      <w:r w:rsidR="00B13FE7">
        <w:rPr>
          <w:rFonts w:ascii="Verdana" w:hAnsi="Verdana" w:cs="Arial"/>
          <w:color w:val="000000"/>
        </w:rPr>
        <w:t>o</w:t>
      </w:r>
      <w:r w:rsidRPr="00445DE8">
        <w:rPr>
          <w:rFonts w:ascii="Verdana" w:hAnsi="Verdana" w:cs="Arial"/>
          <w:color w:val="000000"/>
        </w:rPr>
        <w:t>téoli</w:t>
      </w:r>
      <w:r w:rsidRPr="00445DE8">
        <w:rPr>
          <w:rFonts w:ascii="Verdana" w:hAnsi="Verdana" w:cs="Arial"/>
          <w:color w:val="000000"/>
          <w:vertAlign w:val="superscript"/>
        </w:rPr>
        <w:t>19</w:t>
      </w:r>
      <w:r w:rsidRPr="00445DE8">
        <w:rPr>
          <w:rFonts w:ascii="Verdana" w:hAnsi="Verdana" w:cs="Arial"/>
          <w:color w:val="000000"/>
        </w:rPr>
        <w:t>, onde desembarcaram e ficaram uma semana com os irmãos (28:12-14)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[</w:t>
      </w:r>
      <w:r w:rsidRPr="00445DE8">
        <w:rPr>
          <w:rFonts w:ascii="Verdana" w:hAnsi="Verdana" w:cs="Arial"/>
          <w:color w:val="000000"/>
          <w:vertAlign w:val="superscript"/>
        </w:rPr>
        <w:t>19</w:t>
      </w:r>
      <w:r w:rsidRPr="00445DE8">
        <w:rPr>
          <w:rFonts w:ascii="Verdana" w:hAnsi="Verdana" w:cs="Arial"/>
          <w:color w:val="000000"/>
        </w:rPr>
        <w:t>Ou, Pozuoli]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Alguns cristãos de Roma foram até à Praça de Ápio e às Três Vendas para encontrarem Paulo; eles o acompanharam até Roma (28:15)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Foi permitido a Paulo morar numa casa alugada com um soldado o guardando (28:16; veja 28:30)</w:t>
      </w:r>
      <w:r w:rsidR="00B13FE7">
        <w:rPr>
          <w:rFonts w:ascii="Verdana" w:hAnsi="Verdana" w:cs="Arial"/>
          <w:color w:val="000000"/>
        </w:rPr>
        <w:t>.</w:t>
      </w:r>
    </w:p>
    <w:p w:rsidR="00ED496D" w:rsidRPr="00445DE8" w:rsidRDefault="00ED496D" w:rsidP="00BE527A">
      <w:pPr>
        <w:pStyle w:val="NormalWeb"/>
        <w:jc w:val="both"/>
        <w:rPr>
          <w:rFonts w:ascii="Verdana" w:hAnsi="Verdana"/>
          <w:color w:val="000000"/>
        </w:rPr>
      </w:pPr>
    </w:p>
    <w:p w:rsidR="00445DE8" w:rsidRPr="00445DE8" w:rsidRDefault="00445DE8" w:rsidP="00BE527A">
      <w:pPr>
        <w:jc w:val="both"/>
        <w:rPr>
          <w:rFonts w:ascii="Verdana" w:hAnsi="Verdana"/>
          <w:color w:val="000000"/>
        </w:rPr>
      </w:pPr>
      <w:r w:rsidRPr="00445DE8">
        <w:rPr>
          <w:rFonts w:ascii="Verdana" w:hAnsi="Verdana"/>
          <w:color w:val="000000"/>
        </w:rPr>
        <w:pict>
          <v:rect id="_x0000_i1029" style="width:0;height:1.5pt" o:hralign="center" o:hrstd="t" o:hr="t" fillcolor="#a0a0a0" stroked="f"/>
        </w:pict>
      </w:r>
    </w:p>
    <w:p w:rsidR="00ED496D" w:rsidRDefault="00ED496D" w:rsidP="00BE527A">
      <w:pPr>
        <w:pStyle w:val="NormalWeb"/>
        <w:jc w:val="both"/>
        <w:rPr>
          <w:rFonts w:ascii="Verdana" w:hAnsi="Verdana" w:cs="Arial"/>
          <w:b/>
          <w:bCs/>
          <w:color w:val="000000"/>
        </w:rPr>
      </w:pP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b/>
          <w:bCs/>
          <w:color w:val="000000"/>
        </w:rPr>
        <w:lastRenderedPageBreak/>
        <w:t>Paulo Prega em Roma como Prisioneiro (28:17-31)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Paulo convocou os líderes judeus em Roma e explicou que ele foi preso por causa de sua fé na esperança de Israel. Eles decidiram ouvir mais (28:17-22)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Um grande número de judeus se reuniu na casa de Paulo, e ele tentou convencê-los a respeito de Jesus (28:23)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Houve uma divisão entre os judeus, alguns acreditando e outros rejeitando a palavra (28:24-29)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/>
          <w:color w:val="000000"/>
        </w:rPr>
        <w:t> </w:t>
      </w:r>
      <w:r w:rsidR="00B13FE7">
        <w:rPr>
          <w:rFonts w:ascii="Verdana" w:hAnsi="Verdana"/>
          <w:color w:val="000000"/>
        </w:rPr>
        <w:t>=&gt;</w:t>
      </w:r>
      <w:r w:rsidRPr="00445DE8">
        <w:rPr>
          <w:rFonts w:ascii="Verdana" w:hAnsi="Verdana" w:cs="Arial"/>
          <w:color w:val="000000"/>
        </w:rPr>
        <w:t> Paulo aplicou a eles as palavras de Isaías 6:9-10, mostrando que nem Deus nem Paulo eram culpados, porque eles mesmos rejeitaram a verdade</w:t>
      </w:r>
      <w:r w:rsidR="00B13FE7">
        <w:rPr>
          <w:rFonts w:ascii="Verdana" w:hAnsi="Verdana" w:cs="Arial"/>
          <w:color w:val="000000"/>
        </w:rPr>
        <w:t>.</w:t>
      </w:r>
    </w:p>
    <w:p w:rsidR="00445DE8" w:rsidRPr="00445DE8" w:rsidRDefault="00B13FE7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=&gt;</w:t>
      </w:r>
      <w:r w:rsidR="00445DE8" w:rsidRPr="00445DE8">
        <w:rPr>
          <w:rFonts w:ascii="Verdana" w:hAnsi="Verdana" w:cs="Arial"/>
          <w:color w:val="000000"/>
        </w:rPr>
        <w:t> Paulo disse que os gentios ouviriam a mensagem da salvação que os judeus tinham rejeitado</w:t>
      </w:r>
      <w:r w:rsidR="00BE527A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 w:cs="Arial"/>
          <w:color w:val="000000"/>
        </w:rPr>
        <w:t>Paulo continuou por dois anos como prisioneiro em Roma</w:t>
      </w:r>
      <w:r w:rsidRPr="00445DE8">
        <w:rPr>
          <w:rFonts w:ascii="Verdana" w:hAnsi="Verdana" w:cs="Arial"/>
          <w:color w:val="000000"/>
          <w:vertAlign w:val="superscript"/>
        </w:rPr>
        <w:t>20</w:t>
      </w:r>
      <w:r w:rsidRPr="00445DE8">
        <w:rPr>
          <w:rFonts w:ascii="Verdana" w:hAnsi="Verdana" w:cs="Arial"/>
          <w:color w:val="000000"/>
        </w:rPr>
        <w:t>, mas com liberdade para pregar e ensinar sobre Jesus em sua casa (28:30-31)</w:t>
      </w:r>
      <w:r w:rsidR="00BE527A">
        <w:rPr>
          <w:rFonts w:ascii="Verdana" w:hAnsi="Verdana" w:cs="Arial"/>
          <w:color w:val="000000"/>
        </w:rPr>
        <w:t>.</w:t>
      </w:r>
    </w:p>
    <w:p w:rsidR="00445DE8" w:rsidRPr="00445DE8" w:rsidRDefault="00445DE8" w:rsidP="00BE527A">
      <w:pPr>
        <w:pStyle w:val="NormalWeb"/>
        <w:jc w:val="both"/>
        <w:rPr>
          <w:rFonts w:ascii="Verdana" w:hAnsi="Verdana"/>
          <w:color w:val="000000"/>
        </w:rPr>
      </w:pPr>
      <w:r w:rsidRPr="00445DE8">
        <w:rPr>
          <w:rFonts w:ascii="Verdana" w:hAnsi="Verdana"/>
          <w:color w:val="000000"/>
        </w:rPr>
        <w:t>[</w:t>
      </w:r>
      <w:r w:rsidRPr="00445DE8">
        <w:rPr>
          <w:rFonts w:ascii="Verdana" w:hAnsi="Verdana"/>
          <w:color w:val="000000"/>
          <w:vertAlign w:val="superscript"/>
        </w:rPr>
        <w:t>20</w:t>
      </w:r>
      <w:r w:rsidRPr="00445DE8">
        <w:rPr>
          <w:rFonts w:ascii="Verdana" w:hAnsi="Verdana"/>
          <w:color w:val="000000"/>
        </w:rPr>
        <w:t>É bem provável que Paulo tenha escrito as cartas aos Efésios, aos Filipenses, aos Colossenses e a Filemom durante estes dois anos em Roma (veja os comentários feitos por Paulo em Efésios 3:1; 4:1; 6:20; Filipenses 1:7,13,17; 4:22; Colossenses 4:3,10; Filemom 9,10,23).]</w:t>
      </w:r>
    </w:p>
    <w:p w:rsidR="00494A05" w:rsidRDefault="00494A05" w:rsidP="00445DE8">
      <w:pPr>
        <w:pStyle w:val="NormalWeb"/>
        <w:jc w:val="center"/>
        <w:rPr>
          <w:rFonts w:ascii="Verdana" w:hAnsi="Verdana"/>
          <w:b/>
          <w:bCs/>
          <w:color w:val="000000"/>
        </w:rPr>
      </w:pPr>
    </w:p>
    <w:p w:rsidR="00ED496D" w:rsidRPr="00445DE8" w:rsidRDefault="00ED496D" w:rsidP="00445DE8">
      <w:pPr>
        <w:pStyle w:val="NormalWeb"/>
        <w:jc w:val="center"/>
        <w:rPr>
          <w:rFonts w:ascii="Verdana" w:hAnsi="Verdana"/>
          <w:color w:val="000000"/>
        </w:rPr>
      </w:pPr>
    </w:p>
    <w:sectPr w:rsidR="00ED496D" w:rsidRPr="00445DE8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A1" w:rsidRDefault="00DD16A1">
      <w:r>
        <w:separator/>
      </w:r>
    </w:p>
  </w:endnote>
  <w:endnote w:type="continuationSeparator" w:id="1">
    <w:p w:rsidR="00DD16A1" w:rsidRDefault="00DD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AF1C0E" w:rsidP="00FC3DF8">
    <w:pPr>
      <w:rPr>
        <w:sz w:val="20"/>
        <w:szCs w:val="20"/>
      </w:rPr>
    </w:pPr>
    <w:r w:rsidRPr="00AF1C0E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A1" w:rsidRDefault="00DD16A1">
      <w:r>
        <w:separator/>
      </w:r>
    </w:p>
  </w:footnote>
  <w:footnote w:type="continuationSeparator" w:id="1">
    <w:p w:rsidR="00DD16A1" w:rsidRDefault="00DD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AF1C0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013D3"/>
    <w:rsid w:val="00051EBE"/>
    <w:rsid w:val="00054CCD"/>
    <w:rsid w:val="00057D86"/>
    <w:rsid w:val="000A3878"/>
    <w:rsid w:val="000A5642"/>
    <w:rsid w:val="000B5CC4"/>
    <w:rsid w:val="000E751E"/>
    <w:rsid w:val="000F1CFB"/>
    <w:rsid w:val="0010257E"/>
    <w:rsid w:val="001123DA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960A0"/>
    <w:rsid w:val="002A278E"/>
    <w:rsid w:val="002C7B17"/>
    <w:rsid w:val="002F4AB7"/>
    <w:rsid w:val="00303ED0"/>
    <w:rsid w:val="00303F4E"/>
    <w:rsid w:val="003051C8"/>
    <w:rsid w:val="003148A3"/>
    <w:rsid w:val="00314CA5"/>
    <w:rsid w:val="003209DD"/>
    <w:rsid w:val="00320E1C"/>
    <w:rsid w:val="00331E78"/>
    <w:rsid w:val="0039049C"/>
    <w:rsid w:val="0039145F"/>
    <w:rsid w:val="00394210"/>
    <w:rsid w:val="003978A6"/>
    <w:rsid w:val="00413671"/>
    <w:rsid w:val="00445DE8"/>
    <w:rsid w:val="00447C0E"/>
    <w:rsid w:val="00450282"/>
    <w:rsid w:val="00464873"/>
    <w:rsid w:val="0047423F"/>
    <w:rsid w:val="004811AF"/>
    <w:rsid w:val="004934D7"/>
    <w:rsid w:val="00494A05"/>
    <w:rsid w:val="004951AD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13DE2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12CF6"/>
    <w:rsid w:val="006138CE"/>
    <w:rsid w:val="00622776"/>
    <w:rsid w:val="006414D7"/>
    <w:rsid w:val="00651A62"/>
    <w:rsid w:val="006946D3"/>
    <w:rsid w:val="006963A5"/>
    <w:rsid w:val="006B3C25"/>
    <w:rsid w:val="006D3BD5"/>
    <w:rsid w:val="006D75F1"/>
    <w:rsid w:val="006E2EE2"/>
    <w:rsid w:val="006E3F93"/>
    <w:rsid w:val="006E66B9"/>
    <w:rsid w:val="0070304F"/>
    <w:rsid w:val="007272B4"/>
    <w:rsid w:val="00733640"/>
    <w:rsid w:val="0074563B"/>
    <w:rsid w:val="00753504"/>
    <w:rsid w:val="00760F2D"/>
    <w:rsid w:val="00761116"/>
    <w:rsid w:val="00763666"/>
    <w:rsid w:val="0079195F"/>
    <w:rsid w:val="007C7E8A"/>
    <w:rsid w:val="007E019C"/>
    <w:rsid w:val="00806D47"/>
    <w:rsid w:val="00816D3D"/>
    <w:rsid w:val="008542E1"/>
    <w:rsid w:val="00855815"/>
    <w:rsid w:val="008803D0"/>
    <w:rsid w:val="008921CC"/>
    <w:rsid w:val="008A39C8"/>
    <w:rsid w:val="008C560E"/>
    <w:rsid w:val="008F3948"/>
    <w:rsid w:val="00922A56"/>
    <w:rsid w:val="009424B6"/>
    <w:rsid w:val="0094318C"/>
    <w:rsid w:val="00954B43"/>
    <w:rsid w:val="0096122D"/>
    <w:rsid w:val="00976744"/>
    <w:rsid w:val="009767B8"/>
    <w:rsid w:val="009767BC"/>
    <w:rsid w:val="009801A4"/>
    <w:rsid w:val="00981928"/>
    <w:rsid w:val="0099499D"/>
    <w:rsid w:val="009972D7"/>
    <w:rsid w:val="0099771D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17FE4"/>
    <w:rsid w:val="00A249BD"/>
    <w:rsid w:val="00A47DC0"/>
    <w:rsid w:val="00A50428"/>
    <w:rsid w:val="00A857EB"/>
    <w:rsid w:val="00AB4898"/>
    <w:rsid w:val="00AB6A88"/>
    <w:rsid w:val="00AC2541"/>
    <w:rsid w:val="00AC3AE3"/>
    <w:rsid w:val="00AC510A"/>
    <w:rsid w:val="00AD2B73"/>
    <w:rsid w:val="00AD6EEF"/>
    <w:rsid w:val="00AF1C0E"/>
    <w:rsid w:val="00AF55A3"/>
    <w:rsid w:val="00B040C9"/>
    <w:rsid w:val="00B072FF"/>
    <w:rsid w:val="00B13FE7"/>
    <w:rsid w:val="00B36557"/>
    <w:rsid w:val="00B429DF"/>
    <w:rsid w:val="00B51923"/>
    <w:rsid w:val="00B71EE6"/>
    <w:rsid w:val="00B72F26"/>
    <w:rsid w:val="00B823FB"/>
    <w:rsid w:val="00BA2D0A"/>
    <w:rsid w:val="00BA437B"/>
    <w:rsid w:val="00BB1CFA"/>
    <w:rsid w:val="00BB3248"/>
    <w:rsid w:val="00BB4512"/>
    <w:rsid w:val="00BC3F3D"/>
    <w:rsid w:val="00BC78A9"/>
    <w:rsid w:val="00BC799D"/>
    <w:rsid w:val="00BE4365"/>
    <w:rsid w:val="00BE527A"/>
    <w:rsid w:val="00BF309C"/>
    <w:rsid w:val="00C0549A"/>
    <w:rsid w:val="00C07628"/>
    <w:rsid w:val="00C1545F"/>
    <w:rsid w:val="00C17CE0"/>
    <w:rsid w:val="00C20CC7"/>
    <w:rsid w:val="00C24C43"/>
    <w:rsid w:val="00C27BE4"/>
    <w:rsid w:val="00C340D4"/>
    <w:rsid w:val="00C6716F"/>
    <w:rsid w:val="00C70E37"/>
    <w:rsid w:val="00C90D60"/>
    <w:rsid w:val="00CA6DAE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64C0B"/>
    <w:rsid w:val="00D72786"/>
    <w:rsid w:val="00D77B8E"/>
    <w:rsid w:val="00D82E19"/>
    <w:rsid w:val="00D93679"/>
    <w:rsid w:val="00DB45DB"/>
    <w:rsid w:val="00DB7C6B"/>
    <w:rsid w:val="00DC7648"/>
    <w:rsid w:val="00DD16A1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496D"/>
    <w:rsid w:val="00ED6D54"/>
    <w:rsid w:val="00ED758E"/>
    <w:rsid w:val="00EF75F1"/>
    <w:rsid w:val="00F02D1D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0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6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5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2021-08-09T23:25:00Z</dcterms:created>
  <dcterms:modified xsi:type="dcterms:W3CDTF">2021-08-09T23:26:00Z</dcterms:modified>
</cp:coreProperties>
</file>