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9C348B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9C348B">
        <w:rPr>
          <w:rFonts w:ascii="Verdana" w:hAnsi="Verdana"/>
          <w:b/>
          <w:bCs/>
          <w:u w:val="single"/>
        </w:rPr>
        <w:t>ATOS</w:t>
      </w:r>
      <w:r w:rsidR="00BF309C" w:rsidRPr="009C348B">
        <w:rPr>
          <w:rFonts w:ascii="Verdana" w:hAnsi="Verdana"/>
          <w:b/>
          <w:bCs/>
          <w:u w:val="single"/>
        </w:rPr>
        <w:t xml:space="preserve"> - AULA </w:t>
      </w:r>
      <w:r w:rsidR="00303F4E" w:rsidRPr="009C348B">
        <w:rPr>
          <w:rFonts w:ascii="Verdana" w:hAnsi="Verdana"/>
          <w:b/>
          <w:bCs/>
          <w:u w:val="single"/>
        </w:rPr>
        <w:t>1</w:t>
      </w:r>
      <w:r w:rsidR="00612CF6">
        <w:rPr>
          <w:rFonts w:ascii="Verdana" w:hAnsi="Verdana"/>
          <w:b/>
          <w:bCs/>
          <w:u w:val="single"/>
        </w:rPr>
        <w:t>8</w:t>
      </w:r>
    </w:p>
    <w:p w:rsidR="00816D3D" w:rsidRPr="00816D3D" w:rsidRDefault="00816D3D" w:rsidP="00816D3D">
      <w:pPr>
        <w:pStyle w:val="NormalWeb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 w:rsidRPr="00816D3D">
        <w:rPr>
          <w:rFonts w:ascii="Verdana" w:hAnsi="Verdana" w:cs="Arial"/>
          <w:b/>
          <w:bCs/>
          <w:color w:val="800000"/>
          <w:sz w:val="36"/>
          <w:szCs w:val="36"/>
        </w:rPr>
        <w:t>A Segunda Viagem Missionária (2)</w:t>
      </w:r>
      <w:r w:rsidRPr="00816D3D">
        <w:rPr>
          <w:rFonts w:ascii="Verdana" w:hAnsi="Verdana" w:cs="Arial"/>
          <w:b/>
          <w:bCs/>
          <w:color w:val="000000"/>
          <w:sz w:val="27"/>
          <w:szCs w:val="27"/>
        </w:rPr>
        <w:br/>
        <w:t>(Atos 17:1-34)</w:t>
      </w:r>
    </w:p>
    <w:p w:rsidR="00816D3D" w:rsidRPr="00816D3D" w:rsidRDefault="00816D3D" w:rsidP="00816D3D">
      <w:pPr>
        <w:rPr>
          <w:rFonts w:ascii="Verdana" w:hAnsi="Verdana"/>
        </w:rPr>
      </w:pPr>
      <w:r w:rsidRPr="00816D3D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816D3D" w:rsidRPr="00816D3D" w:rsidRDefault="00816D3D" w:rsidP="00816D3D">
      <w:pPr>
        <w:pStyle w:val="NormalWeb"/>
        <w:rPr>
          <w:rFonts w:ascii="Verdana" w:hAnsi="Verdana"/>
          <w:b/>
          <w:bCs/>
          <w:color w:val="000000"/>
        </w:rPr>
      </w:pPr>
      <w:r w:rsidRPr="00816D3D">
        <w:rPr>
          <w:rFonts w:ascii="Verdana" w:hAnsi="Verdana"/>
          <w:b/>
          <w:bCs/>
          <w:color w:val="000000"/>
        </w:rPr>
        <w:t>Paulo e Silas Pregam em Tessalônica (17:1-9)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Paulo e seus companheiros passaram por Anfípolis e Apolônia antes de chegarem em Tessalônica (17:1).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Paulo começou a ensinar numa sinagoga sobre Jesus, sua morte e ressurreição (17:1-3).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Alguns judeus, muitos gregos e muitas mulheres foram convencidos pela pregação de Paulo (17:4).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Um grupo de judeus agitou o povo e tentou prender Paulo e seus colegas (17:5).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Quando não acharam estes homens, os judeus prenderam Jasom e alguns outros irmãos, dizendo que eles: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Tinham transtornado o mundo com sua doutrina (17:6).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Violaram os decretos de César com as afirmações de que Jesus era outro rei (17:7).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Jasom e os outros foram soltos depois de pagar fiança, mas o povo ficou agitado por causa das acusações feitas contra estes discípulos (17:8-9). Esta reação do povo contra Paulo impediu a continuação de seu trabalho em Tessalônica, e ele foi para outros lugares, deixando que os recém-convertidos continuassem o trabalho (veja 1 Tessalonicenses 1:5-8).</w:t>
      </w:r>
    </w:p>
    <w:p w:rsidR="00816D3D" w:rsidRPr="00816D3D" w:rsidRDefault="00816D3D" w:rsidP="00816D3D">
      <w:pPr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FE2713" w:rsidRDefault="00FE2713" w:rsidP="00816D3D">
      <w:pPr>
        <w:pStyle w:val="NormalWeb"/>
        <w:rPr>
          <w:rFonts w:ascii="Verdana" w:hAnsi="Verdana"/>
          <w:b/>
          <w:bCs/>
          <w:color w:val="000000"/>
        </w:rPr>
      </w:pP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b/>
          <w:bCs/>
          <w:color w:val="000000"/>
        </w:rPr>
        <w:t>Paulo, Silas e Timóteo Vão para Beréia (17:10-15)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Os irmãos de Tessalônica enviaram Paulo e Silas para Beréia, onde o povo examinou as Escrituras para confirmar se a palavra era verdadeira (17:10-11).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lastRenderedPageBreak/>
        <w:t>Muitas pessoas em Beréia creram (17:12).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Quando os perseguidores de Tessalônica chegaram, Paulo foi para Atenas, deixando Silas e Timóteo em Beréia (17:13-15).</w:t>
      </w:r>
    </w:p>
    <w:p w:rsidR="00816D3D" w:rsidRPr="00816D3D" w:rsidRDefault="00816D3D" w:rsidP="00816D3D">
      <w:pPr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FE2713" w:rsidRDefault="00FE2713" w:rsidP="00816D3D">
      <w:pPr>
        <w:pStyle w:val="NormalWeb"/>
        <w:rPr>
          <w:rFonts w:ascii="Verdana" w:hAnsi="Verdana"/>
          <w:b/>
          <w:bCs/>
          <w:color w:val="000000"/>
        </w:rPr>
      </w:pP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b/>
          <w:bCs/>
          <w:color w:val="000000"/>
        </w:rPr>
        <w:t>Paulo Prega a Palavra em Atenas (17:16-34)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Paulo se revoltou em face à idolatria em Atenas, e ensinou na sinagoga (17:16-17).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Alguns filósofos levaram Paulo ao Areópago e o questionaram sobre sua nova doutrina (17:18-21).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Paulo começou com a idolatria dos atenienses e pregou sobre o Deus verdadeiro (17:22-31).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Ele utilizou o altar dedicado "Ao Deus Desconhecido" para mostrar que a religião deles era inadequada (17:22-23).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O Deus que eles não conheciam é o único verdadeiro Deus, o Criador de tudo (17:24).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Este Deus não precisa do serviço humano, porque ele é o Criador e Sustentador da vida (17:24-26).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O homem tem a obrigação de buscar a Deus (17:27-28).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Deus tem tolerado, no passado, ignorâncias como a idolatria, mas agora exige o arrependimento de todos os homens (17:29-30).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Deus vai julgar o mundo com justiça através de Jesus Cristo (17:31).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A multidão se dividiu na sua reação à pregação de Paulo (17:32-34).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Alguns zombaram.</w:t>
      </w:r>
    </w:p>
    <w:p w:rsidR="00816D3D" w:rsidRPr="00816D3D" w:rsidRDefault="00816D3D" w:rsidP="00816D3D">
      <w:pPr>
        <w:pStyle w:val="NormalWeb"/>
        <w:rPr>
          <w:rFonts w:ascii="Verdana" w:hAnsi="Verdana"/>
          <w:color w:val="000000"/>
        </w:rPr>
      </w:pPr>
      <w:r w:rsidRPr="00816D3D">
        <w:rPr>
          <w:rFonts w:ascii="Verdana" w:hAnsi="Verdana"/>
          <w:color w:val="000000"/>
        </w:rPr>
        <w:t>- Outros consideraram as palavras de Paulo e creram em Jesus.</w:t>
      </w:r>
    </w:p>
    <w:p w:rsidR="00413671" w:rsidRPr="009767B8" w:rsidRDefault="00413671" w:rsidP="00816D3D">
      <w:pPr>
        <w:pStyle w:val="NormalWeb"/>
        <w:rPr>
          <w:rFonts w:ascii="Verdana" w:hAnsi="Verdana"/>
          <w:color w:val="000000"/>
          <w:sz w:val="27"/>
          <w:szCs w:val="27"/>
        </w:rPr>
      </w:pPr>
    </w:p>
    <w:sectPr w:rsidR="00413671" w:rsidRPr="009767B8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71" w:rsidRDefault="00E00771">
      <w:r>
        <w:separator/>
      </w:r>
    </w:p>
  </w:endnote>
  <w:endnote w:type="continuationSeparator" w:id="1">
    <w:p w:rsidR="00E00771" w:rsidRDefault="00E0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6414D7" w:rsidP="00FC3DF8">
    <w:pPr>
      <w:rPr>
        <w:sz w:val="20"/>
        <w:szCs w:val="20"/>
      </w:rPr>
    </w:pPr>
    <w:r w:rsidRPr="006414D7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71" w:rsidRDefault="00E00771">
      <w:r>
        <w:separator/>
      </w:r>
    </w:p>
  </w:footnote>
  <w:footnote w:type="continuationSeparator" w:id="1">
    <w:p w:rsidR="00E00771" w:rsidRDefault="00E00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6414D7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10257E"/>
    <w:rsid w:val="001123DA"/>
    <w:rsid w:val="00114488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C7B17"/>
    <w:rsid w:val="002F4AB7"/>
    <w:rsid w:val="00303ED0"/>
    <w:rsid w:val="00303F4E"/>
    <w:rsid w:val="003051C8"/>
    <w:rsid w:val="003148A3"/>
    <w:rsid w:val="003209DD"/>
    <w:rsid w:val="00320E1C"/>
    <w:rsid w:val="00331E78"/>
    <w:rsid w:val="0039049C"/>
    <w:rsid w:val="0039145F"/>
    <w:rsid w:val="00394210"/>
    <w:rsid w:val="00413671"/>
    <w:rsid w:val="00447C0E"/>
    <w:rsid w:val="00450282"/>
    <w:rsid w:val="00464873"/>
    <w:rsid w:val="004811AF"/>
    <w:rsid w:val="004934D7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201B4"/>
    <w:rsid w:val="00544AD5"/>
    <w:rsid w:val="005548D6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12CF6"/>
    <w:rsid w:val="00622776"/>
    <w:rsid w:val="006414D7"/>
    <w:rsid w:val="00651A62"/>
    <w:rsid w:val="006963A5"/>
    <w:rsid w:val="006B3C25"/>
    <w:rsid w:val="006D3BD5"/>
    <w:rsid w:val="006E3F93"/>
    <w:rsid w:val="006E66B9"/>
    <w:rsid w:val="006F1842"/>
    <w:rsid w:val="007272B4"/>
    <w:rsid w:val="00753504"/>
    <w:rsid w:val="00760F2D"/>
    <w:rsid w:val="00761116"/>
    <w:rsid w:val="00763666"/>
    <w:rsid w:val="0079195F"/>
    <w:rsid w:val="007C7E8A"/>
    <w:rsid w:val="007D735E"/>
    <w:rsid w:val="00816D3D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8"/>
    <w:rsid w:val="009767BC"/>
    <w:rsid w:val="00981928"/>
    <w:rsid w:val="009972D7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17FE4"/>
    <w:rsid w:val="00A249BD"/>
    <w:rsid w:val="00A857EB"/>
    <w:rsid w:val="00AB4898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72F26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20CC7"/>
    <w:rsid w:val="00C24C43"/>
    <w:rsid w:val="00C340D4"/>
    <w:rsid w:val="00C6716F"/>
    <w:rsid w:val="00C70E37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77B8E"/>
    <w:rsid w:val="00D82E19"/>
    <w:rsid w:val="00D93679"/>
    <w:rsid w:val="00DB45DB"/>
    <w:rsid w:val="00DB7C6B"/>
    <w:rsid w:val="00DC7648"/>
    <w:rsid w:val="00DE7AE1"/>
    <w:rsid w:val="00DF461E"/>
    <w:rsid w:val="00E00771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758E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2713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2021-06-05T22:26:00Z</dcterms:created>
  <dcterms:modified xsi:type="dcterms:W3CDTF">2021-06-05T22:27:00Z</dcterms:modified>
</cp:coreProperties>
</file>